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412230991"/>
        <w:docPartObj>
          <w:docPartGallery w:val="Cover Pages"/>
          <w:docPartUnique/>
        </w:docPartObj>
      </w:sdtPr>
      <w:sdtContent>
        <w:p w:rsidR="002B1804" w:rsidRPr="002B1804" w:rsidRDefault="002B1804">
          <w:pPr>
            <w:rPr>
              <w:color w:val="4472C4" w:themeColor="accent1"/>
            </w:rPr>
          </w:pPr>
          <w:r w:rsidRPr="002B1804">
            <w:rPr>
              <w:noProof/>
              <w:color w:val="4472C4" w:themeColor="accent1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D6286A8" wp14:editId="57D4ACD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Skupina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Obdélník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Obdélník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233037B" id="Skupina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">
                    <v:shape id="Obdélník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Obdélník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2B1804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F80E86" wp14:editId="0B51F0A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8747125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ové pole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2B1804" w:rsidRDefault="002B1804">
                                    <w:pPr>
                                      <w:pStyle w:val="Bezmezer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MARTIN SZAROWSKI</w:t>
                                    </w:r>
                                  </w:p>
                                </w:sdtContent>
                              </w:sdt>
                              <w:p w:rsidR="002B1804" w:rsidRDefault="002B1804">
                                <w:pPr>
                                  <w:pStyle w:val="Bezmezer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mail"/>
                                    <w:tag w:val="E-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ZČU, FPE, ČJ-RJ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4F80E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2B1804" w:rsidRDefault="002B1804">
                              <w:pPr>
                                <w:pStyle w:val="Bezmezer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MARTIN SZAROWSKI</w:t>
                              </w:r>
                            </w:p>
                          </w:sdtContent>
                        </w:sdt>
                        <w:p w:rsidR="002B1804" w:rsidRDefault="002B1804">
                          <w:pPr>
                            <w:pStyle w:val="Bezmezer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mail"/>
                              <w:tag w:val="E-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ZČU, FPE, ČJ-RJ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2B1804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DEF3477" wp14:editId="4CBC917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3208020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ové pole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1804" w:rsidRPr="002B1804" w:rsidRDefault="002B1804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Verdana" w:eastAsia="Times New Roman" w:hAnsi="Verdana" w:cs="Times New Roman"/>
                                      <w:b/>
                                      <w:bCs/>
                                      <w:color w:val="4472C4" w:themeColor="accent1"/>
                                      <w:kern w:val="36"/>
                                      <w:sz w:val="27"/>
                                      <w:szCs w:val="27"/>
                                      <w:lang w:eastAsia="cs-CZ"/>
                                    </w:rPr>
                                    <w:alias w:val="Název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2B1804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472C4" w:themeColor="accent1"/>
                                        <w:kern w:val="36"/>
                                        <w:sz w:val="27"/>
                                        <w:szCs w:val="27"/>
                                        <w:lang w:eastAsia="cs-CZ"/>
                                      </w:rPr>
                                      <w:t>Srovnání dvou překladů z hlediska využití prostředků koheze textu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Podtitul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2B1804" w:rsidRPr="002B1804" w:rsidRDefault="002B1804">
                                    <w:pPr>
                                      <w:jc w:val="right"/>
                                      <w:rPr>
                                        <w:small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2B180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KČJ/SYNTAX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EF3477" id="Textové pole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" filled="f" stroked="f" strokeweight=".5pt">
                    <v:textbox inset="126pt,0,54pt,0">
                      <w:txbxContent>
                        <w:p w:rsidR="002B1804" w:rsidRPr="002B1804" w:rsidRDefault="002B1804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4472C4" w:themeColor="accent1"/>
                                <w:kern w:val="36"/>
                                <w:sz w:val="27"/>
                                <w:szCs w:val="27"/>
                                <w:lang w:eastAsia="cs-CZ"/>
                              </w:rPr>
                              <w:alias w:val="Název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2B1804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472C4" w:themeColor="accent1"/>
                                  <w:kern w:val="36"/>
                                  <w:sz w:val="27"/>
                                  <w:szCs w:val="27"/>
                                  <w:lang w:eastAsia="cs-CZ"/>
                                </w:rPr>
                                <w:t>Srovnání dvou překladů z hlediska využití prostředků koheze textu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Podtitul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2B1804" w:rsidRPr="002B1804" w:rsidRDefault="002B1804">
                              <w:pPr>
                                <w:jc w:val="right"/>
                                <w:rPr>
                                  <w:smallCaps/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2B180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KČJ/SYNTAX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2B1804" w:rsidRPr="002B1804" w:rsidRDefault="002B1804">
          <w:pPr>
            <w:rPr>
              <w:color w:val="4472C4" w:themeColor="accent1"/>
            </w:rPr>
          </w:pPr>
          <w:r w:rsidRPr="002B1804">
            <w:rPr>
              <w:color w:val="4472C4" w:themeColor="accent1"/>
            </w:rPr>
            <w:br w:type="page"/>
          </w:r>
        </w:p>
      </w:sdtContent>
    </w:sdt>
    <w:p w:rsidR="002B1804" w:rsidRPr="002B1804" w:rsidRDefault="002B1804" w:rsidP="002B1804">
      <w:pPr>
        <w:pBdr>
          <w:bottom w:val="single" w:sz="6" w:space="3" w:color="ED1D25"/>
        </w:pBdr>
        <w:shd w:val="clear" w:color="auto" w:fill="FFFFFF"/>
        <w:spacing w:after="75"/>
        <w:outlineLvl w:val="0"/>
        <w:rPr>
          <w:rFonts w:ascii="Verdana" w:eastAsia="Times New Roman" w:hAnsi="Verdana" w:cs="Times New Roman"/>
          <w:b/>
          <w:bCs/>
          <w:color w:val="4472C4" w:themeColor="accent1"/>
          <w:kern w:val="36"/>
          <w:sz w:val="27"/>
          <w:szCs w:val="27"/>
          <w:lang w:eastAsia="cs-CZ"/>
        </w:rPr>
      </w:pPr>
      <w:r>
        <w:rPr>
          <w:rFonts w:ascii="Verdana" w:eastAsia="Times New Roman" w:hAnsi="Verdana" w:cs="Times New Roman"/>
          <w:b/>
          <w:bCs/>
          <w:color w:val="4472C4" w:themeColor="accent1"/>
          <w:kern w:val="36"/>
          <w:sz w:val="27"/>
          <w:szCs w:val="27"/>
          <w:lang w:eastAsia="cs-CZ"/>
        </w:rPr>
        <w:lastRenderedPageBreak/>
        <w:t xml:space="preserve">Josef Hrbáček: </w:t>
      </w:r>
      <w:r w:rsidRPr="002B1804">
        <w:rPr>
          <w:rFonts w:ascii="Verdana" w:eastAsia="Times New Roman" w:hAnsi="Verdana" w:cs="Times New Roman"/>
          <w:b/>
          <w:bCs/>
          <w:color w:val="4472C4" w:themeColor="accent1"/>
          <w:kern w:val="36"/>
          <w:sz w:val="27"/>
          <w:szCs w:val="27"/>
          <w:lang w:eastAsia="cs-CZ"/>
        </w:rPr>
        <w:t>Srovnání dvou překladů z hlediska využití prostředků koheze textu</w:t>
      </w:r>
    </w:p>
    <w:p w:rsidR="002B1804" w:rsidRDefault="002B1804" w:rsidP="002B1804">
      <w:pPr>
        <w:rPr>
          <w:color w:val="4472C4" w:themeColor="accent1"/>
        </w:rPr>
      </w:pPr>
    </w:p>
    <w:p w:rsidR="00F151AE" w:rsidRDefault="00F151AE" w:rsidP="00B41EF7">
      <w:pPr>
        <w:jc w:val="both"/>
        <w:rPr>
          <w:rFonts w:eastAsia="Times New Roman" w:cstheme="minorHAnsi"/>
          <w:bCs/>
          <w:color w:val="000000" w:themeColor="text1"/>
          <w:lang w:eastAsia="cs-CZ"/>
        </w:rPr>
      </w:pPr>
      <w:r>
        <w:rPr>
          <w:color w:val="000000" w:themeColor="text1"/>
        </w:rPr>
        <w:t xml:space="preserve">Článek Josefa Hrbáčka (dále jen J. Hrbáčka), pojednává, jak již z názvu vychází, o srovnávání dvou od sebe časově vzdálených překladů. Jedná se o překlad knihy Ivana </w:t>
      </w:r>
      <w:proofErr w:type="spellStart"/>
      <w:r>
        <w:rPr>
          <w:color w:val="000000" w:themeColor="text1"/>
        </w:rPr>
        <w:t>Sergejiveče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Turgeněva</w:t>
      </w:r>
      <w:proofErr w:type="spellEnd"/>
      <w:r>
        <w:rPr>
          <w:color w:val="000000" w:themeColor="text1"/>
        </w:rPr>
        <w:t>, Jarní vody (</w:t>
      </w:r>
      <w:proofErr w:type="spellStart"/>
      <w:r w:rsidRPr="00F151AE">
        <w:rPr>
          <w:rFonts w:eastAsia="Times New Roman" w:cstheme="minorHAnsi"/>
          <w:i/>
          <w:color w:val="000000" w:themeColor="text1"/>
          <w:shd w:val="clear" w:color="auto" w:fill="FFFFFF"/>
          <w:lang w:eastAsia="cs-CZ"/>
        </w:rPr>
        <w:t>Ве́шние</w:t>
      </w:r>
      <w:proofErr w:type="spellEnd"/>
      <w:r w:rsidRPr="00F151AE">
        <w:rPr>
          <w:rFonts w:eastAsia="Times New Roman" w:cstheme="minorHAnsi"/>
          <w:i/>
          <w:color w:val="000000" w:themeColor="text1"/>
          <w:shd w:val="clear" w:color="auto" w:fill="FFFFFF"/>
          <w:lang w:eastAsia="cs-CZ"/>
        </w:rPr>
        <w:t> </w:t>
      </w:r>
      <w:proofErr w:type="spellStart"/>
      <w:r w:rsidRPr="00F151AE">
        <w:rPr>
          <w:rFonts w:eastAsia="Times New Roman" w:cstheme="minorHAnsi"/>
          <w:bCs/>
          <w:i/>
          <w:color w:val="000000" w:themeColor="text1"/>
          <w:lang w:eastAsia="cs-CZ"/>
        </w:rPr>
        <w:t>во́ды</w:t>
      </w:r>
      <w:proofErr w:type="spellEnd"/>
      <w:r>
        <w:rPr>
          <w:rFonts w:eastAsia="Times New Roman" w:cstheme="minorHAnsi"/>
          <w:bCs/>
          <w:color w:val="000000" w:themeColor="text1"/>
          <w:lang w:eastAsia="cs-CZ"/>
        </w:rPr>
        <w:t xml:space="preserve">). Překladateli jsou: J. Hrubý (H) a V. </w:t>
      </w:r>
      <w:proofErr w:type="spellStart"/>
      <w:r>
        <w:rPr>
          <w:rFonts w:eastAsia="Times New Roman" w:cstheme="minorHAnsi"/>
          <w:bCs/>
          <w:color w:val="000000" w:themeColor="text1"/>
          <w:lang w:eastAsia="cs-CZ"/>
        </w:rPr>
        <w:t>Očadlíková</w:t>
      </w:r>
      <w:proofErr w:type="spellEnd"/>
      <w:r>
        <w:rPr>
          <w:rFonts w:eastAsia="Times New Roman" w:cstheme="minorHAnsi"/>
          <w:bCs/>
          <w:color w:val="000000" w:themeColor="text1"/>
          <w:lang w:eastAsia="cs-CZ"/>
        </w:rPr>
        <w:t xml:space="preserve"> (O). </w:t>
      </w:r>
    </w:p>
    <w:p w:rsidR="00F151AE" w:rsidRDefault="00F151AE" w:rsidP="00B41EF7">
      <w:pPr>
        <w:jc w:val="both"/>
        <w:rPr>
          <w:rFonts w:eastAsia="Times New Roman" w:cstheme="minorHAnsi"/>
          <w:bCs/>
          <w:color w:val="000000" w:themeColor="text1"/>
          <w:lang w:eastAsia="cs-CZ"/>
        </w:rPr>
      </w:pPr>
    </w:p>
    <w:p w:rsidR="00F151AE" w:rsidRDefault="00F151AE" w:rsidP="00B41EF7">
      <w:pPr>
        <w:jc w:val="both"/>
        <w:rPr>
          <w:rFonts w:eastAsia="Times New Roman" w:cstheme="minorHAnsi"/>
          <w:bCs/>
          <w:color w:val="000000" w:themeColor="text1"/>
          <w:lang w:eastAsia="cs-CZ"/>
        </w:rPr>
      </w:pPr>
      <w:r>
        <w:rPr>
          <w:rFonts w:eastAsia="Times New Roman" w:cstheme="minorHAnsi"/>
          <w:bCs/>
          <w:color w:val="000000" w:themeColor="text1"/>
          <w:lang w:eastAsia="cs-CZ"/>
        </w:rPr>
        <w:t xml:space="preserve">Článek J. Hrbáčka, řeší, zkoumá problematiku koheze textu s používáním různých pro dané časové období charakteristických prostředků soudružnosti textu tak, aby dílo bylo pro danou populaci čtenářů lépe čtivé a srozumitelné. </w:t>
      </w:r>
    </w:p>
    <w:p w:rsidR="00663D8B" w:rsidRDefault="00663D8B" w:rsidP="00B41EF7">
      <w:pPr>
        <w:jc w:val="both"/>
        <w:rPr>
          <w:rFonts w:eastAsia="Times New Roman" w:cstheme="minorHAnsi"/>
          <w:bCs/>
          <w:color w:val="000000" w:themeColor="text1"/>
          <w:lang w:eastAsia="cs-CZ"/>
        </w:rPr>
      </w:pPr>
    </w:p>
    <w:p w:rsidR="00663D8B" w:rsidRDefault="00663D8B" w:rsidP="00B41EF7">
      <w:pPr>
        <w:jc w:val="both"/>
        <w:rPr>
          <w:rFonts w:eastAsia="Times New Roman" w:cstheme="minorHAnsi"/>
          <w:i/>
          <w:color w:val="000000"/>
          <w:shd w:val="clear" w:color="auto" w:fill="FFFFFF"/>
          <w:lang w:eastAsia="cs-CZ"/>
        </w:rPr>
      </w:pPr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>Srovnání dvou překladů téhož text</w:t>
      </w:r>
      <w:bookmarkStart w:id="0" w:name="_ftnref1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u </w:t>
      </w:r>
      <w:bookmarkEnd w:id="0"/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má při řešení otázky, jakými prostředky je vyjádřena soudržnost (koheze) textu, určité výhody, ale na druhé straně i nevýhody. Dva texty spojené společným originálem, které však vycházejí z jiných dobových jazykových norem, mohou některé rozdíly v užití prostředků koheze textu ukázat velmi názorně, ale právě proto, že jde </w:t>
      </w:r>
      <w:r w:rsidR="00B41EF7">
        <w:rPr>
          <w:rFonts w:eastAsia="Times New Roman" w:cstheme="minorHAnsi"/>
          <w:i/>
          <w:color w:val="000000"/>
          <w:shd w:val="clear" w:color="auto" w:fill="FFFFFF"/>
          <w:lang w:eastAsia="cs-CZ"/>
        </w:rPr>
        <w:br/>
      </w:r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o překlady téhož originálního textu, jsou naopak některé rozdíly mezi prostředky koherence užívanými dříve a dnes zastřeny: překladatelé vycházejí z jediné syntaxe originálu a jsou jí </w:t>
      </w:r>
      <w:r w:rsidR="00B41EF7">
        <w:rPr>
          <w:rFonts w:eastAsia="Times New Roman" w:cstheme="minorHAnsi"/>
          <w:i/>
          <w:color w:val="000000"/>
          <w:shd w:val="clear" w:color="auto" w:fill="FFFFFF"/>
          <w:lang w:eastAsia="cs-CZ"/>
        </w:rPr>
        <w:br/>
      </w:r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>v základní výstavbě textu ovlivněni. Přestože tedy srovnání neukáže v plné míře rozdíly v užívání všech kohezních prostředků (užití lexikálníc</w:t>
      </w:r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h prostředků je více ovlivněno </w:t>
      </w:r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originálem), ukáže, jak se domníváme, velmi názorně rozdíly v užívání některých prostředků navazovacích, </w:t>
      </w:r>
      <w:r w:rsidR="00B41EF7">
        <w:rPr>
          <w:rFonts w:eastAsia="Times New Roman" w:cstheme="minorHAnsi"/>
          <w:i/>
          <w:color w:val="000000"/>
          <w:shd w:val="clear" w:color="auto" w:fill="FFFFFF"/>
          <w:lang w:eastAsia="cs-CZ"/>
        </w:rPr>
        <w:br/>
      </w:r>
      <w:r w:rsidRPr="00663D8B">
        <w:rPr>
          <w:rFonts w:eastAsia="Times New Roman" w:cstheme="minorHAnsi"/>
          <w:i/>
          <w:color w:val="000000"/>
          <w:shd w:val="clear" w:color="auto" w:fill="FFFFFF"/>
          <w:lang w:eastAsia="cs-CZ"/>
        </w:rPr>
        <w:t>ale i rozdíly v užívání některých konektorů.</w:t>
      </w:r>
    </w:p>
    <w:p w:rsidR="003C7473" w:rsidRDefault="003C7473" w:rsidP="00B41EF7">
      <w:pPr>
        <w:jc w:val="both"/>
        <w:rPr>
          <w:rFonts w:eastAsia="Times New Roman" w:cstheme="minorHAnsi"/>
          <w:i/>
          <w:color w:val="000000"/>
          <w:shd w:val="clear" w:color="auto" w:fill="FFFFFF"/>
          <w:lang w:eastAsia="cs-CZ"/>
        </w:rPr>
      </w:pPr>
    </w:p>
    <w:p w:rsidR="003C7473" w:rsidRPr="003C7473" w:rsidRDefault="003C7473" w:rsidP="00B41EF7">
      <w:pPr>
        <w:jc w:val="both"/>
        <w:rPr>
          <w:rFonts w:eastAsia="Times New Roman" w:cstheme="minorHAnsi"/>
          <w:i/>
          <w:lang w:eastAsia="cs-CZ"/>
        </w:rPr>
      </w:pPr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Při srovnání dvou časově vzdálených překladů se zřetelem k užití kohezních prostředků v nich se podstatnější rozdíly projevily zejména v oblasti využití </w:t>
      </w:r>
      <w:proofErr w:type="spellStart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>pronominalizace</w:t>
      </w:r>
      <w:proofErr w:type="spellEnd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a v souvislosti s tím v aktuálním členění výpovědi (jehož důsledkem jsou rozdíly slovosledné). V překladu Jarních vod J. Hrubého (H) má ve funkci navazovacího prostředku velkou frekvenci zájmeno </w:t>
      </w:r>
      <w:r w:rsidRPr="003C7473">
        <w:rPr>
          <w:rFonts w:eastAsia="Times New Roman" w:cstheme="minorHAnsi"/>
          <w:i/>
          <w:iCs/>
          <w:color w:val="000000"/>
          <w:lang w:eastAsia="cs-CZ"/>
        </w:rPr>
        <w:t>tento. </w:t>
      </w:r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Užívá se ho hojně v souhlase s dobovým územ jak ve funkci substantivní </w:t>
      </w:r>
      <w:r w:rsidR="00B41EF7">
        <w:rPr>
          <w:rFonts w:eastAsia="Times New Roman" w:cstheme="minorHAnsi"/>
          <w:i/>
          <w:color w:val="000000"/>
          <w:shd w:val="clear" w:color="auto" w:fill="FFFFFF"/>
          <w:lang w:eastAsia="cs-CZ"/>
        </w:rPr>
        <w:br/>
      </w:r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(na místě podmětu), tak ve funkci přívlastkové. V novém překladu V. </w:t>
      </w:r>
      <w:proofErr w:type="spellStart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>Očadlíkové</w:t>
      </w:r>
      <w:proofErr w:type="spellEnd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(O) se ho </w:t>
      </w:r>
      <w:r w:rsidR="00B41EF7">
        <w:rPr>
          <w:rFonts w:eastAsia="Times New Roman" w:cstheme="minorHAnsi"/>
          <w:i/>
          <w:color w:val="000000"/>
          <w:shd w:val="clear" w:color="auto" w:fill="FFFFFF"/>
          <w:lang w:eastAsia="cs-CZ"/>
        </w:rPr>
        <w:br/>
      </w:r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ve funkci substantivní již neužívá. Je buď nahrazováno prostě </w:t>
      </w:r>
      <w:proofErr w:type="spellStart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>ukazova</w:t>
      </w:r>
      <w:bookmarkStart w:id="1" w:name="125"/>
      <w:bookmarkEnd w:id="1"/>
      <w:proofErr w:type="spellEnd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>cím </w:t>
      </w:r>
      <w:r w:rsidRPr="003C7473">
        <w:rPr>
          <w:rFonts w:eastAsia="Times New Roman" w:cstheme="minorHAnsi"/>
          <w:i/>
          <w:iCs/>
          <w:color w:val="000000"/>
          <w:lang w:eastAsia="cs-CZ"/>
        </w:rPr>
        <w:t>t</w:t>
      </w:r>
      <w:proofErr w:type="spellStart"/>
      <w:r w:rsidRPr="003C7473">
        <w:rPr>
          <w:rFonts w:eastAsia="Times New Roman" w:cstheme="minorHAnsi"/>
          <w:i/>
          <w:iCs/>
          <w:color w:val="000000"/>
          <w:lang w:eastAsia="cs-CZ"/>
        </w:rPr>
        <w:t>en </w:t>
      </w:r>
      <w:proofErr w:type="spellEnd"/>
      <w:r w:rsidRPr="003C7473">
        <w:rPr>
          <w:rFonts w:eastAsia="Times New Roman" w:cstheme="minorHAnsi"/>
          <w:i/>
          <w:color w:val="000000"/>
          <w:shd w:val="clear" w:color="auto" w:fill="FFFFFF"/>
          <w:lang w:eastAsia="cs-CZ"/>
        </w:rPr>
        <w:t>(a) nebo jinými prostředky, např. opakováním jména (b):</w:t>
      </w:r>
    </w:p>
    <w:p w:rsidR="003C7473" w:rsidRDefault="003C7473" w:rsidP="00B41EF7">
      <w:pPr>
        <w:jc w:val="both"/>
        <w:rPr>
          <w:rFonts w:eastAsia="Times New Roman" w:cstheme="minorHAnsi"/>
          <w:lang w:eastAsia="cs-CZ"/>
        </w:rPr>
      </w:pPr>
    </w:p>
    <w:p w:rsidR="003C7473" w:rsidRPr="003C7473" w:rsidRDefault="003C7473" w:rsidP="00B41EF7">
      <w:pPr>
        <w:pStyle w:val="Normlnweb"/>
        <w:spacing w:before="0" w:beforeAutospacing="0" w:after="105" w:afterAutospacing="0"/>
        <w:jc w:val="both"/>
        <w:rPr>
          <w:rFonts w:asciiTheme="minorHAnsi" w:hAnsiTheme="minorHAnsi" w:cstheme="minorHAnsi"/>
          <w:b/>
          <w:color w:val="000000" w:themeColor="text1"/>
        </w:rPr>
      </w:pPr>
      <w:r w:rsidRPr="003C7473">
        <w:rPr>
          <w:rFonts w:asciiTheme="minorHAnsi" w:hAnsiTheme="minorHAnsi" w:cstheme="minorHAnsi"/>
          <w:b/>
          <w:color w:val="000000" w:themeColor="text1"/>
        </w:rPr>
        <w:t>a)</w:t>
      </w:r>
      <w:r w:rsidRPr="003C7473">
        <w:rPr>
          <w:rFonts w:asciiTheme="minorHAnsi" w:hAnsiTheme="minorHAnsi" w:cstheme="minorHAnsi"/>
          <w:b/>
          <w:color w:val="000000" w:themeColor="text1"/>
        </w:rPr>
        <w:br/>
        <w:t xml:space="preserve">H: obrátil se … k rozpačitému 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Pantaleonovi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>.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color w:val="000000" w:themeColor="text1"/>
        </w:rPr>
        <w:t> </w:t>
      </w:r>
      <w:r w:rsidRPr="003C7473">
        <w:rPr>
          <w:rStyle w:val="Zdraznn"/>
          <w:rFonts w:asciiTheme="minorHAnsi" w:hAnsiTheme="minorHAnsi" w:cstheme="minorHAnsi"/>
          <w:b/>
          <w:color w:val="000000" w:themeColor="text1"/>
        </w:rPr>
        <w:t>Tento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i/>
          <w:iCs/>
          <w:color w:val="000000" w:themeColor="text1"/>
        </w:rPr>
        <w:t> </w:t>
      </w:r>
      <w:r w:rsidRPr="003C7473">
        <w:rPr>
          <w:rFonts w:asciiTheme="minorHAnsi" w:hAnsiTheme="minorHAnsi" w:cstheme="minorHAnsi"/>
          <w:b/>
          <w:color w:val="000000" w:themeColor="text1"/>
        </w:rPr>
        <w:t>ihned zase vlezl za keř … (329).</w:t>
      </w:r>
      <w:r w:rsidRPr="003C7473">
        <w:rPr>
          <w:rFonts w:asciiTheme="minorHAnsi" w:hAnsiTheme="minorHAnsi" w:cstheme="minorHAnsi"/>
          <w:b/>
          <w:color w:val="000000" w:themeColor="text1"/>
        </w:rPr>
        <w:br/>
        <w:t xml:space="preserve">O: vybídl … popleteného 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Pantaleona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>.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color w:val="000000" w:themeColor="text1"/>
        </w:rPr>
        <w:t> </w:t>
      </w:r>
      <w:r w:rsidRPr="003C7473">
        <w:rPr>
          <w:rStyle w:val="Zdraznn"/>
          <w:rFonts w:asciiTheme="minorHAnsi" w:hAnsiTheme="minorHAnsi" w:cstheme="minorHAnsi"/>
          <w:b/>
          <w:color w:val="000000" w:themeColor="text1"/>
        </w:rPr>
        <w:t>Ten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i/>
          <w:iCs/>
          <w:color w:val="000000" w:themeColor="text1"/>
        </w:rPr>
        <w:t> </w:t>
      </w:r>
      <w:r w:rsidRPr="003C7473">
        <w:rPr>
          <w:rFonts w:asciiTheme="minorHAnsi" w:hAnsiTheme="minorHAnsi" w:cstheme="minorHAnsi"/>
          <w:b/>
          <w:color w:val="000000" w:themeColor="text1"/>
        </w:rPr>
        <w:t>okamžitě zase vklouzl do křoví … (61).</w:t>
      </w:r>
    </w:p>
    <w:p w:rsidR="003C7473" w:rsidRDefault="003C7473" w:rsidP="00B41EF7">
      <w:pPr>
        <w:pStyle w:val="Normlnweb"/>
        <w:spacing w:before="0" w:beforeAutospacing="0" w:after="105" w:afterAutospacing="0"/>
        <w:jc w:val="both"/>
        <w:rPr>
          <w:rFonts w:asciiTheme="minorHAnsi" w:hAnsiTheme="minorHAnsi" w:cstheme="minorHAnsi"/>
          <w:b/>
          <w:color w:val="000000" w:themeColor="text1"/>
        </w:rPr>
      </w:pPr>
      <w:r w:rsidRPr="003C7473">
        <w:rPr>
          <w:rFonts w:asciiTheme="minorHAnsi" w:hAnsiTheme="minorHAnsi" w:cstheme="minorHAnsi"/>
          <w:b/>
          <w:color w:val="000000" w:themeColor="text1"/>
        </w:rPr>
        <w:t>b)</w:t>
      </w:r>
      <w:r w:rsidRPr="003C7473">
        <w:rPr>
          <w:rFonts w:asciiTheme="minorHAnsi" w:hAnsiTheme="minorHAnsi" w:cstheme="minorHAnsi"/>
          <w:b/>
          <w:color w:val="000000" w:themeColor="text1"/>
        </w:rPr>
        <w:br/>
        <w:t>H: (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Gemma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 xml:space="preserve">) … vysvětlovala 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Saninu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>.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color w:val="000000" w:themeColor="text1"/>
        </w:rPr>
        <w:t> </w:t>
      </w:r>
      <w:r w:rsidRPr="003C7473">
        <w:rPr>
          <w:rStyle w:val="Zdraznn"/>
          <w:rFonts w:asciiTheme="minorHAnsi" w:hAnsiTheme="minorHAnsi" w:cstheme="minorHAnsi"/>
          <w:b/>
          <w:color w:val="000000" w:themeColor="text1"/>
        </w:rPr>
        <w:t>Tento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i/>
          <w:iCs/>
          <w:color w:val="000000" w:themeColor="text1"/>
        </w:rPr>
        <w:t> </w:t>
      </w:r>
      <w:r w:rsidRPr="003C7473">
        <w:rPr>
          <w:rFonts w:asciiTheme="minorHAnsi" w:hAnsiTheme="minorHAnsi" w:cstheme="minorHAnsi"/>
          <w:b/>
          <w:color w:val="000000" w:themeColor="text1"/>
        </w:rPr>
        <w:t>se dal do řeči … (300).</w:t>
      </w:r>
      <w:r w:rsidRPr="003C7473">
        <w:rPr>
          <w:rFonts w:asciiTheme="minorHAnsi" w:hAnsiTheme="minorHAnsi" w:cstheme="minorHAnsi"/>
          <w:b/>
          <w:color w:val="000000" w:themeColor="text1"/>
        </w:rPr>
        <w:br/>
        <w:t xml:space="preserve">O: … řekla 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Gemma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3C7473">
        <w:rPr>
          <w:rFonts w:asciiTheme="minorHAnsi" w:hAnsiTheme="minorHAnsi" w:cstheme="minorHAnsi"/>
          <w:b/>
          <w:color w:val="000000" w:themeColor="text1"/>
        </w:rPr>
        <w:t>Saninovi</w:t>
      </w:r>
      <w:proofErr w:type="spellEnd"/>
      <w:r w:rsidRPr="003C7473">
        <w:rPr>
          <w:rFonts w:asciiTheme="minorHAnsi" w:hAnsiTheme="minorHAnsi" w:cstheme="minorHAnsi"/>
          <w:b/>
          <w:color w:val="000000" w:themeColor="text1"/>
        </w:rPr>
        <w:t>.</w:t>
      </w:r>
      <w:r w:rsidRPr="003C7473">
        <w:rPr>
          <w:rStyle w:val="apple-converted-space"/>
          <w:rFonts w:asciiTheme="minorHAnsi" w:eastAsiaTheme="minorEastAsia" w:hAnsiTheme="minorHAnsi" w:cstheme="minorHAnsi"/>
          <w:b/>
          <w:color w:val="000000" w:themeColor="text1"/>
        </w:rPr>
        <w:t> </w:t>
      </w:r>
      <w:proofErr w:type="spellStart"/>
      <w:r w:rsidRPr="003C7473">
        <w:rPr>
          <w:rStyle w:val="Zdraznn"/>
          <w:rFonts w:asciiTheme="minorHAnsi" w:hAnsiTheme="minorHAnsi" w:cstheme="minorHAnsi"/>
          <w:b/>
          <w:color w:val="000000" w:themeColor="text1"/>
        </w:rPr>
        <w:t>Sanin</w:t>
      </w:r>
      <w:proofErr w:type="spellEnd"/>
      <w:r w:rsidRPr="003C7473">
        <w:rPr>
          <w:rStyle w:val="apple-converted-space"/>
          <w:rFonts w:asciiTheme="minorHAnsi" w:eastAsiaTheme="minorEastAsia" w:hAnsiTheme="minorHAnsi" w:cstheme="minorHAnsi"/>
          <w:b/>
          <w:i/>
          <w:iCs/>
          <w:color w:val="000000" w:themeColor="text1"/>
        </w:rPr>
        <w:t> </w:t>
      </w:r>
      <w:r w:rsidRPr="003C7473">
        <w:rPr>
          <w:rFonts w:asciiTheme="minorHAnsi" w:hAnsiTheme="minorHAnsi" w:cstheme="minorHAnsi"/>
          <w:b/>
          <w:color w:val="000000" w:themeColor="text1"/>
        </w:rPr>
        <w:t>začal povídat … (32).</w:t>
      </w:r>
    </w:p>
    <w:p w:rsidR="003C7473" w:rsidRDefault="003C7473" w:rsidP="00B41EF7">
      <w:pPr>
        <w:pStyle w:val="Normlnweb"/>
        <w:spacing w:before="0" w:beforeAutospacing="0" w:after="105" w:afterAutospacing="0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3C7473" w:rsidRDefault="003C7473" w:rsidP="00B41EF7">
      <w:pPr>
        <w:pStyle w:val="Normlnweb"/>
        <w:spacing w:before="0" w:beforeAutospacing="0" w:after="105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Tímto způsobem, tedy názornými příklady z knihy I. S. </w:t>
      </w:r>
      <w:proofErr w:type="spellStart"/>
      <w:r>
        <w:rPr>
          <w:rFonts w:asciiTheme="minorHAnsi" w:hAnsiTheme="minorHAnsi" w:cstheme="minorHAnsi"/>
          <w:color w:val="000000" w:themeColor="text1"/>
        </w:rPr>
        <w:t>Turgeněva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, jsou v článku popisovány různé překladatelské postupu uměleckého textu s využitím různé textové koheze. </w:t>
      </w:r>
      <w:r w:rsidR="00B41EF7">
        <w:rPr>
          <w:rFonts w:asciiTheme="minorHAnsi" w:hAnsiTheme="minorHAnsi" w:cstheme="minorHAnsi"/>
          <w:color w:val="000000" w:themeColor="text1"/>
        </w:rPr>
        <w:br/>
      </w:r>
      <w:r>
        <w:rPr>
          <w:rFonts w:asciiTheme="minorHAnsi" w:hAnsiTheme="minorHAnsi" w:cstheme="minorHAnsi"/>
          <w:color w:val="000000" w:themeColor="text1"/>
        </w:rPr>
        <w:t xml:space="preserve">Jde především o tyto: </w:t>
      </w:r>
    </w:p>
    <w:p w:rsidR="005C0B5D" w:rsidRPr="005C0B5D" w:rsidRDefault="00923EDE" w:rsidP="00B41EF7">
      <w:pPr>
        <w:pStyle w:val="Odstavecseseznamem"/>
        <w:numPr>
          <w:ilvl w:val="0"/>
          <w:numId w:val="1"/>
        </w:numPr>
        <w:jc w:val="both"/>
        <w:rPr>
          <w:rFonts w:eastAsia="Times New Roman" w:cstheme="minorHAnsi"/>
          <w:i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>Využití s</w:t>
      </w:r>
      <w:r w:rsidR="003C7473" w:rsidRPr="003C7473">
        <w:rPr>
          <w:rFonts w:eastAsia="Times New Roman" w:cstheme="minorHAnsi"/>
          <w:color w:val="000000"/>
          <w:shd w:val="clear" w:color="auto" w:fill="FFFFFF"/>
          <w:lang w:eastAsia="cs-CZ"/>
        </w:rPr>
        <w:t>taré</w:t>
      </w:r>
      <w:r>
        <w:rPr>
          <w:rFonts w:eastAsia="Times New Roman" w:cstheme="minorHAnsi"/>
          <w:color w:val="000000"/>
          <w:shd w:val="clear" w:color="auto" w:fill="FFFFFF"/>
          <w:lang w:eastAsia="cs-CZ"/>
        </w:rPr>
        <w:t>ho pravidla</w:t>
      </w:r>
      <w:r w:rsidR="003C7473" w:rsidRPr="003C747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o </w:t>
      </w:r>
      <w:r w:rsidR="003C7473" w:rsidRPr="005C0B5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odkazování</w:t>
      </w:r>
      <w:r w:rsidR="003C7473" w:rsidRPr="003C747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k objektu bližšímu v textu zájmenem </w:t>
      </w:r>
      <w:r w:rsidR="003C7473" w:rsidRPr="003C7473">
        <w:rPr>
          <w:rFonts w:eastAsia="Times New Roman" w:cstheme="minorHAnsi"/>
          <w:i/>
          <w:iCs/>
          <w:color w:val="000000"/>
          <w:lang w:eastAsia="cs-CZ"/>
        </w:rPr>
        <w:t>tento, </w:t>
      </w:r>
      <w:r w:rsidR="00B41EF7">
        <w:rPr>
          <w:rFonts w:eastAsia="Times New Roman" w:cstheme="minorHAnsi"/>
          <w:i/>
          <w:iCs/>
          <w:color w:val="000000"/>
          <w:lang w:eastAsia="cs-CZ"/>
        </w:rPr>
        <w:br/>
      </w:r>
      <w:r w:rsidR="003C7473" w:rsidRPr="003C7473">
        <w:rPr>
          <w:rFonts w:eastAsia="Times New Roman" w:cstheme="minorHAnsi"/>
          <w:color w:val="000000"/>
          <w:shd w:val="clear" w:color="auto" w:fill="FFFFFF"/>
          <w:lang w:eastAsia="cs-CZ"/>
        </w:rPr>
        <w:t>k vzdálenějšímu zájmenem </w:t>
      </w:r>
      <w:r w:rsidR="003C7473" w:rsidRPr="003C7473">
        <w:rPr>
          <w:rFonts w:eastAsia="Times New Roman" w:cstheme="minorHAnsi"/>
          <w:i/>
          <w:iCs/>
          <w:color w:val="000000"/>
          <w:lang w:eastAsia="cs-CZ"/>
        </w:rPr>
        <w:t>onen </w:t>
      </w:r>
      <w:r w:rsidR="003C7473" w:rsidRPr="003C7473">
        <w:rPr>
          <w:rFonts w:eastAsia="Times New Roman" w:cstheme="minorHAnsi"/>
          <w:color w:val="000000"/>
          <w:shd w:val="clear" w:color="auto" w:fill="FFFFFF"/>
          <w:lang w:eastAsia="cs-CZ"/>
        </w:rPr>
        <w:t>je dnes již neznámé</w:t>
      </w:r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(J. Hrubý). V. </w:t>
      </w:r>
      <w:proofErr w:type="spellStart"/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>Očadlíková</w:t>
      </w:r>
      <w:proofErr w:type="spellEnd"/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využívá </w:t>
      </w:r>
      <w:proofErr w:type="spellStart"/>
      <w:r w:rsidR="00253C7D">
        <w:rPr>
          <w:rFonts w:eastAsia="Times New Roman" w:cstheme="minorHAnsi"/>
          <w:color w:val="000000"/>
          <w:shd w:val="clear" w:color="auto" w:fill="FFFFFF"/>
          <w:lang w:eastAsia="cs-CZ"/>
        </w:rPr>
        <w:t>pronomina</w:t>
      </w:r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>lizace</w:t>
      </w:r>
      <w:proofErr w:type="spellEnd"/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střídměji. V. </w:t>
      </w:r>
      <w:proofErr w:type="spellStart"/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>Očadlíková</w:t>
      </w:r>
      <w:proofErr w:type="spellEnd"/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namísto anaforického odkazování zájmenem </w:t>
      </w:r>
      <w:r w:rsidR="005C0B5D" w:rsidRPr="005C0B5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tento</w:t>
      </w:r>
      <w:r w:rsidR="005C0B5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používá kataforické navazování se zájmenem osobní </w:t>
      </w:r>
      <w:r w:rsidR="005C0B5D" w:rsidRPr="005C0B5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ho</w:t>
      </w:r>
      <w:r w:rsidR="005C0B5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.</w:t>
      </w:r>
    </w:p>
    <w:p w:rsidR="003C7473" w:rsidRDefault="005C0B5D" w:rsidP="00B41EF7">
      <w:pPr>
        <w:pStyle w:val="Normlnweb"/>
        <w:numPr>
          <w:ilvl w:val="0"/>
          <w:numId w:val="1"/>
        </w:numPr>
        <w:spacing w:before="0" w:beforeAutospacing="0" w:after="105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t xml:space="preserve">V přívlastkovém postavení zájmena </w:t>
      </w:r>
      <w:r w:rsidRPr="005C0B5D">
        <w:rPr>
          <w:rFonts w:asciiTheme="minorHAnsi" w:hAnsiTheme="minorHAnsi" w:cstheme="minorHAnsi"/>
          <w:i/>
          <w:color w:val="000000" w:themeColor="text1"/>
        </w:rPr>
        <w:t xml:space="preserve">tento </w:t>
      </w:r>
      <w:r>
        <w:rPr>
          <w:rFonts w:asciiTheme="minorHAnsi" w:hAnsiTheme="minorHAnsi" w:cstheme="minorHAnsi"/>
          <w:color w:val="000000" w:themeColor="text1"/>
        </w:rPr>
        <w:t xml:space="preserve">se rovněž omezuje a nahrazuje jej prostým </w:t>
      </w:r>
      <w:r w:rsidRPr="005C0B5D">
        <w:rPr>
          <w:rFonts w:asciiTheme="minorHAnsi" w:hAnsiTheme="minorHAnsi" w:cstheme="minorHAnsi"/>
          <w:i/>
          <w:color w:val="000000" w:themeColor="text1"/>
        </w:rPr>
        <w:t>ten</w:t>
      </w:r>
      <w:r>
        <w:rPr>
          <w:rFonts w:asciiTheme="minorHAnsi" w:hAnsiTheme="minorHAnsi" w:cstheme="minorHAnsi"/>
          <w:color w:val="000000" w:themeColor="text1"/>
        </w:rPr>
        <w:t>, nebo jej nepoužívá vůbec.</w:t>
      </w:r>
    </w:p>
    <w:p w:rsidR="005C0B5D" w:rsidRDefault="005C0B5D" w:rsidP="00B41EF7">
      <w:pPr>
        <w:pStyle w:val="Normlnweb"/>
        <w:numPr>
          <w:ilvl w:val="0"/>
          <w:numId w:val="1"/>
        </w:numPr>
        <w:spacing w:before="0" w:beforeAutospacing="0" w:after="105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V. </w:t>
      </w:r>
      <w:proofErr w:type="spellStart"/>
      <w:r>
        <w:rPr>
          <w:rFonts w:asciiTheme="minorHAnsi" w:hAnsiTheme="minorHAnsi" w:cstheme="minorHAnsi"/>
          <w:color w:val="000000" w:themeColor="text1"/>
        </w:rPr>
        <w:t>Očadlíková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omezuje i jiné nadbytečné přívlastkové odkazování</w:t>
      </w:r>
    </w:p>
    <w:p w:rsidR="005C0B5D" w:rsidRDefault="005C0B5D" w:rsidP="00B41EF7">
      <w:pPr>
        <w:pStyle w:val="Normlnweb"/>
        <w:numPr>
          <w:ilvl w:val="0"/>
          <w:numId w:val="1"/>
        </w:numPr>
        <w:spacing w:before="0" w:beforeAutospacing="0" w:after="105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V. </w:t>
      </w:r>
      <w:proofErr w:type="spellStart"/>
      <w:r>
        <w:rPr>
          <w:rFonts w:asciiTheme="minorHAnsi" w:hAnsiTheme="minorHAnsi" w:cstheme="minorHAnsi"/>
          <w:color w:val="000000" w:themeColor="text1"/>
        </w:rPr>
        <w:t>Očadlíková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v novém překladu například vypouští v odkazovací funkci zájmeno </w:t>
      </w:r>
      <w:r w:rsidRPr="00B41EF7">
        <w:rPr>
          <w:rFonts w:asciiTheme="minorHAnsi" w:hAnsiTheme="minorHAnsi" w:cstheme="minorHAnsi"/>
          <w:i/>
          <w:color w:val="000000" w:themeColor="text1"/>
        </w:rPr>
        <w:t>onen</w:t>
      </w:r>
      <w:r>
        <w:rPr>
          <w:rFonts w:asciiTheme="minorHAnsi" w:hAnsiTheme="minorHAnsi" w:cstheme="minorHAnsi"/>
          <w:color w:val="000000" w:themeColor="text1"/>
        </w:rPr>
        <w:t xml:space="preserve">. Namísto toho využívá ukazovacích zájmen či nevyjadřuje vztah </w:t>
      </w:r>
      <w:proofErr w:type="spellStart"/>
      <w:r>
        <w:rPr>
          <w:rFonts w:asciiTheme="minorHAnsi" w:hAnsiTheme="minorHAnsi" w:cstheme="minorHAnsi"/>
          <w:color w:val="000000" w:themeColor="text1"/>
        </w:rPr>
        <w:t>pro</w:t>
      </w:r>
      <w:r w:rsidR="00253C7D">
        <w:rPr>
          <w:rFonts w:asciiTheme="minorHAnsi" w:hAnsiTheme="minorHAnsi" w:cstheme="minorHAnsi"/>
          <w:color w:val="000000" w:themeColor="text1"/>
        </w:rPr>
        <w:t>nomina</w:t>
      </w:r>
      <w:r>
        <w:rPr>
          <w:rFonts w:asciiTheme="minorHAnsi" w:hAnsiTheme="minorHAnsi" w:cstheme="minorHAnsi"/>
          <w:color w:val="000000" w:themeColor="text1"/>
        </w:rPr>
        <w:t>lizací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. </w:t>
      </w:r>
    </w:p>
    <w:p w:rsidR="005C0B5D" w:rsidRDefault="005C0B5D" w:rsidP="00B41EF7">
      <w:pPr>
        <w:pStyle w:val="Normlnweb"/>
        <w:numPr>
          <w:ilvl w:val="0"/>
          <w:numId w:val="1"/>
        </w:numPr>
        <w:spacing w:before="0" w:beforeAutospacing="0" w:after="105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Častým rozdílem mezi staršími a mladšími překlady obecně</w:t>
      </w:r>
      <w:r w:rsidR="00253C7D">
        <w:rPr>
          <w:rFonts w:asciiTheme="minorHAnsi" w:hAnsiTheme="minorHAnsi" w:cstheme="minorHAnsi"/>
          <w:color w:val="000000" w:themeColor="text1"/>
        </w:rPr>
        <w:t xml:space="preserve"> je ústup přívlastkové </w:t>
      </w:r>
      <w:proofErr w:type="spellStart"/>
      <w:r w:rsidR="00253C7D">
        <w:rPr>
          <w:rFonts w:asciiTheme="minorHAnsi" w:hAnsiTheme="minorHAnsi" w:cstheme="minorHAnsi"/>
          <w:color w:val="000000" w:themeColor="text1"/>
        </w:rPr>
        <w:t>pronominalizace</w:t>
      </w:r>
      <w:proofErr w:type="spellEnd"/>
      <w:r w:rsidR="00253C7D">
        <w:rPr>
          <w:rFonts w:asciiTheme="minorHAnsi" w:hAnsiTheme="minorHAnsi" w:cstheme="minorHAnsi"/>
          <w:color w:val="000000" w:themeColor="text1"/>
        </w:rPr>
        <w:t xml:space="preserve"> vyjádřené přivlastňovacími zájmeny. Nahrazuje se substantivními zájmeny v přivlastňovacím dativu:</w:t>
      </w:r>
    </w:p>
    <w:p w:rsidR="00253C7D" w:rsidRDefault="00253C7D" w:rsidP="00B41EF7">
      <w:pPr>
        <w:pStyle w:val="Odstavecseseznamem"/>
        <w:ind w:left="1416"/>
        <w:jc w:val="both"/>
        <w:rPr>
          <w:rFonts w:eastAsia="Times New Roman" w:cstheme="minorHAnsi"/>
          <w:b/>
          <w:color w:val="000000"/>
          <w:shd w:val="clear" w:color="auto" w:fill="FFFFFF"/>
          <w:lang w:eastAsia="cs-CZ"/>
        </w:rPr>
      </w:pP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H: Ale oči jeho marně přebíhaly po řádcích (316).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O: Oči mu však nazdařbůh klouzaly po řádcích (48).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H: … chtěla cosi říci, ale nemohla.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Její 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rty se lehounce chvěly … (319).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O: … chtěla něco říci — a nebyla s to. Rty se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jí 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lehce chvěly … (52).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proofErr w:type="gramStart"/>
      <w:r w:rsidR="00FD15D1">
        <w:rPr>
          <w:rFonts w:eastAsia="Times New Roman" w:cstheme="minorHAnsi"/>
          <w:b/>
          <w:color w:val="000000"/>
          <w:shd w:val="clear" w:color="auto" w:fill="FFFFFF"/>
          <w:lang w:eastAsia="cs-CZ"/>
        </w:rPr>
        <w:t>H:…</w:t>
      </w:r>
      <w:proofErr w:type="gramEnd"/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Prsa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její </w:t>
      </w:r>
      <w:r w:rsidR="00FD15D1">
        <w:rPr>
          <w:rFonts w:eastAsia="Times New Roman" w:cstheme="minorHAnsi"/>
          <w:b/>
          <w:color w:val="000000"/>
          <w:shd w:val="clear" w:color="auto" w:fill="FFFFFF"/>
          <w:lang w:eastAsia="cs-CZ"/>
        </w:rPr>
        <w:t xml:space="preserve">dmula 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se (339).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O: Hruď se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jí 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zvedala (71).</w:t>
      </w:r>
    </w:p>
    <w:p w:rsidR="00B41EF7" w:rsidRPr="00253C7D" w:rsidRDefault="00B41EF7" w:rsidP="00B41EF7">
      <w:pPr>
        <w:pStyle w:val="Odstavecseseznamem"/>
        <w:ind w:left="1416"/>
        <w:jc w:val="both"/>
        <w:rPr>
          <w:rFonts w:eastAsia="Times New Roman" w:cstheme="minorHAnsi"/>
          <w:b/>
          <w:color w:val="000000"/>
          <w:shd w:val="clear" w:color="auto" w:fill="FFFFFF"/>
          <w:lang w:eastAsia="cs-CZ"/>
        </w:rPr>
      </w:pPr>
    </w:p>
    <w:p w:rsidR="00253C7D" w:rsidRPr="00253C7D" w:rsidRDefault="00253C7D" w:rsidP="00B41EF7">
      <w:pPr>
        <w:pStyle w:val="Odstavecseseznamem"/>
        <w:numPr>
          <w:ilvl w:val="0"/>
          <w:numId w:val="2"/>
        </w:numPr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lang w:eastAsia="cs-CZ"/>
        </w:rPr>
        <w:t xml:space="preserve">V mladších překladech se také častěji setkáme s omezením nadbytečným zájmenným navazováním. </w:t>
      </w:r>
    </w:p>
    <w:p w:rsidR="00253C7D" w:rsidRPr="00B41EF7" w:rsidRDefault="00253C7D" w:rsidP="00B41EF7">
      <w:pPr>
        <w:pStyle w:val="Odstavecseseznamem"/>
        <w:numPr>
          <w:ilvl w:val="0"/>
          <w:numId w:val="2"/>
        </w:numPr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lang w:eastAsia="cs-CZ"/>
        </w:rPr>
        <w:t xml:space="preserve">Tam, kde se v originále objeví emocionalita, se setkáváme se zájmenným podmětem: </w:t>
      </w:r>
    </w:p>
    <w:p w:rsidR="00B41EF7" w:rsidRPr="00253C7D" w:rsidRDefault="00B41EF7" w:rsidP="00B41EF7">
      <w:pPr>
        <w:pStyle w:val="Odstavecseseznamem"/>
        <w:jc w:val="both"/>
        <w:rPr>
          <w:rFonts w:eastAsia="Times New Roman" w:cstheme="minorHAnsi"/>
          <w:b/>
          <w:lang w:eastAsia="cs-CZ"/>
        </w:rPr>
      </w:pPr>
    </w:p>
    <w:p w:rsidR="00253C7D" w:rsidRDefault="00253C7D" w:rsidP="00B41EF7">
      <w:pPr>
        <w:pStyle w:val="Odstavecseseznamem"/>
        <w:ind w:left="1416"/>
        <w:jc w:val="both"/>
        <w:rPr>
          <w:rFonts w:eastAsia="Times New Roman" w:cstheme="minorHAnsi"/>
          <w:b/>
          <w:color w:val="000000"/>
          <w:shd w:val="clear" w:color="auto" w:fill="FFFFFF"/>
          <w:lang w:eastAsia="cs-CZ"/>
        </w:rPr>
      </w:pP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 xml:space="preserve">H: „Ale budeš </w:t>
      </w:r>
      <w:proofErr w:type="spellStart"/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rozumna</w:t>
      </w:r>
      <w:proofErr w:type="spellEnd"/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?“ „Ó, jsem velice rozumná!“ (342).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O: „Ale budeš rozumná?“ „Ó,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já 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jsem velice rozumná!“ (74).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H: Odejdu do vedlejšího pokoje a vy se s ním smluvte (317).</w:t>
      </w:r>
      <w:r w:rsidRPr="00253C7D">
        <w:rPr>
          <w:rFonts w:eastAsia="Times New Roman" w:cstheme="minorHAnsi"/>
          <w:b/>
          <w:color w:val="000000"/>
          <w:lang w:eastAsia="cs-CZ"/>
        </w:rPr>
        <w:br/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O: </w:t>
      </w:r>
      <w:r w:rsidRPr="00253C7D">
        <w:rPr>
          <w:rFonts w:eastAsia="Times New Roman" w:cstheme="minorHAnsi"/>
          <w:b/>
          <w:i/>
          <w:iCs/>
          <w:color w:val="000000"/>
          <w:lang w:eastAsia="cs-CZ"/>
        </w:rPr>
        <w:t>Já </w:t>
      </w:r>
      <w:r w:rsidRPr="00253C7D">
        <w:rPr>
          <w:rFonts w:eastAsia="Times New Roman" w:cstheme="minorHAnsi"/>
          <w:b/>
          <w:color w:val="000000"/>
          <w:shd w:val="clear" w:color="auto" w:fill="FFFFFF"/>
          <w:lang w:eastAsia="cs-CZ"/>
        </w:rPr>
        <w:t>odejdu do vedlejšího pokoje a vy se s ním domluvte (49).</w:t>
      </w:r>
    </w:p>
    <w:p w:rsidR="00B41EF7" w:rsidRDefault="00B41EF7" w:rsidP="00B41EF7">
      <w:pPr>
        <w:pStyle w:val="Odstavecseseznamem"/>
        <w:ind w:left="1416"/>
        <w:jc w:val="both"/>
        <w:rPr>
          <w:rFonts w:eastAsia="Times New Roman" w:cstheme="minorHAnsi"/>
          <w:b/>
          <w:color w:val="000000"/>
          <w:shd w:val="clear" w:color="auto" w:fill="FFFFFF"/>
          <w:lang w:eastAsia="cs-CZ"/>
        </w:rPr>
      </w:pPr>
    </w:p>
    <w:p w:rsidR="00253C7D" w:rsidRPr="00253C7D" w:rsidRDefault="00253C7D" w:rsidP="00B41EF7">
      <w:pPr>
        <w:pStyle w:val="Odstavecseseznamem"/>
        <w:numPr>
          <w:ilvl w:val="0"/>
          <w:numId w:val="3"/>
        </w:numPr>
        <w:jc w:val="both"/>
        <w:rPr>
          <w:rFonts w:eastAsia="Times New Roman" w:cstheme="minorHAnsi"/>
          <w:i/>
          <w:lang w:eastAsia="cs-CZ"/>
        </w:rPr>
      </w:pPr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Dokumentované oslabování </w:t>
      </w:r>
      <w:proofErr w:type="spellStart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pronominalizace</w:t>
      </w:r>
      <w:proofErr w:type="spellEnd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je pro soudržnost textu neškodné, protože jde pouze o omezování </w:t>
      </w:r>
      <w:proofErr w:type="spellStart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pronominalizace</w:t>
      </w:r>
      <w:proofErr w:type="spellEnd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nefunkční, nadbytečné, která nijak soudržnost textu neposiluje. Oslabování </w:t>
      </w:r>
      <w:proofErr w:type="spellStart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pronominalizace</w:t>
      </w:r>
      <w:proofErr w:type="spellEnd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je ostatně v překladu </w:t>
      </w:r>
      <w:proofErr w:type="spellStart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>Očadlíkové</w:t>
      </w:r>
      <w:proofErr w:type="spellEnd"/>
      <w:r w:rsidRPr="00253C7D">
        <w:rPr>
          <w:rFonts w:eastAsia="Times New Roman" w:cstheme="minorHAnsi"/>
          <w:i/>
          <w:color w:val="000000"/>
          <w:shd w:val="clear" w:color="auto" w:fill="FFFFFF"/>
          <w:lang w:eastAsia="cs-CZ"/>
        </w:rPr>
        <w:t xml:space="preserve"> kompenzováno mnohem pečlivějším dodržováním zásad aktuálního členění, což je pro pevné vyjádření souvztažností v textu důležitější. </w:t>
      </w:r>
    </w:p>
    <w:p w:rsidR="00253C7D" w:rsidRPr="00FD15D1" w:rsidRDefault="00253C7D" w:rsidP="00B41EF7">
      <w:pPr>
        <w:pStyle w:val="Odstavecseseznamem"/>
        <w:numPr>
          <w:ilvl w:val="0"/>
          <w:numId w:val="3"/>
        </w:numPr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lang w:eastAsia="cs-CZ"/>
        </w:rPr>
        <w:t>V nových překladech se samozřejmě nesetkáváme se starým</w:t>
      </w:r>
      <w:r w:rsidR="00923EDE">
        <w:rPr>
          <w:rFonts w:eastAsia="Times New Roman" w:cstheme="minorHAnsi"/>
          <w:lang w:eastAsia="cs-CZ"/>
        </w:rPr>
        <w:t>i</w:t>
      </w:r>
      <w:r>
        <w:rPr>
          <w:rFonts w:eastAsia="Times New Roman" w:cstheme="minorHAnsi"/>
          <w:lang w:eastAsia="cs-CZ"/>
        </w:rPr>
        <w:t xml:space="preserve"> úzy jazyka českého: </w:t>
      </w:r>
    </w:p>
    <w:p w:rsidR="00FD15D1" w:rsidRPr="00253C7D" w:rsidRDefault="00FD15D1" w:rsidP="00FD15D1">
      <w:pPr>
        <w:pStyle w:val="Odstavecseseznamem"/>
        <w:jc w:val="both"/>
        <w:rPr>
          <w:rFonts w:eastAsia="Times New Roman" w:cstheme="minorHAnsi"/>
          <w:b/>
          <w:lang w:eastAsia="cs-CZ"/>
        </w:rPr>
      </w:pPr>
    </w:p>
    <w:p w:rsidR="00253C7D" w:rsidRDefault="00923EDE" w:rsidP="00B41EF7">
      <w:pPr>
        <w:pStyle w:val="Odstavecseseznamem"/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Přehrabávati atd. </w:t>
      </w:r>
    </w:p>
    <w:p w:rsidR="00FD15D1" w:rsidRDefault="00FD15D1" w:rsidP="00B41EF7">
      <w:pPr>
        <w:pStyle w:val="Odstavecseseznamem"/>
        <w:jc w:val="both"/>
        <w:rPr>
          <w:rFonts w:eastAsia="Times New Roman" w:cstheme="minorHAnsi"/>
          <w:b/>
          <w:lang w:eastAsia="cs-CZ"/>
        </w:rPr>
      </w:pPr>
    </w:p>
    <w:p w:rsidR="00923EDE" w:rsidRPr="00923EDE" w:rsidRDefault="00923EDE" w:rsidP="00B41EF7">
      <w:pPr>
        <w:pStyle w:val="Odstavecseseznamem"/>
        <w:numPr>
          <w:ilvl w:val="0"/>
          <w:numId w:val="3"/>
        </w:numPr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lang w:eastAsia="cs-CZ"/>
        </w:rPr>
        <w:t xml:space="preserve">Nové překlady, jak již bylo zmíněno výše, častěji šetří s popisováním </w:t>
      </w:r>
      <w:r w:rsidR="00FD15D1">
        <w:rPr>
          <w:rFonts w:eastAsia="Times New Roman" w:cstheme="minorHAnsi"/>
          <w:lang w:eastAsia="cs-CZ"/>
        </w:rPr>
        <w:br/>
      </w:r>
      <w:r>
        <w:rPr>
          <w:rFonts w:eastAsia="Times New Roman" w:cstheme="minorHAnsi"/>
          <w:lang w:eastAsia="cs-CZ"/>
        </w:rPr>
        <w:t xml:space="preserve">(omezuje explicitnost) </w:t>
      </w:r>
    </w:p>
    <w:p w:rsidR="00923EDE" w:rsidRPr="00B41EF7" w:rsidRDefault="00923EDE" w:rsidP="00B41EF7">
      <w:pPr>
        <w:pStyle w:val="Odstavecseseznamem"/>
        <w:numPr>
          <w:ilvl w:val="0"/>
          <w:numId w:val="3"/>
        </w:numPr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lang w:eastAsia="cs-CZ"/>
        </w:rPr>
        <w:t xml:space="preserve">Dále dochází v nových překladech k modernizaci spojovacích výrazů: </w:t>
      </w:r>
    </w:p>
    <w:p w:rsidR="00B41EF7" w:rsidRPr="00923EDE" w:rsidRDefault="00B41EF7" w:rsidP="00B41EF7">
      <w:pPr>
        <w:pStyle w:val="Odstavecseseznamem"/>
        <w:jc w:val="both"/>
        <w:rPr>
          <w:rFonts w:eastAsia="Times New Roman" w:cstheme="minorHAnsi"/>
          <w:b/>
          <w:lang w:eastAsia="cs-CZ"/>
        </w:rPr>
      </w:pPr>
    </w:p>
    <w:p w:rsidR="00923EDE" w:rsidRPr="00923EDE" w:rsidRDefault="00923EDE" w:rsidP="00B41EF7">
      <w:pPr>
        <w:ind w:left="1068" w:firstLine="348"/>
        <w:jc w:val="both"/>
        <w:rPr>
          <w:rFonts w:eastAsia="Times New Roman" w:cstheme="minorHAnsi"/>
          <w:b/>
          <w:color w:val="000000"/>
          <w:shd w:val="clear" w:color="auto" w:fill="FFFFFF"/>
          <w:lang w:eastAsia="cs-CZ"/>
        </w:rPr>
      </w:pPr>
      <w:r w:rsidRPr="00923EDE">
        <w:rPr>
          <w:rFonts w:eastAsia="Times New Roman" w:cstheme="minorHAnsi"/>
          <w:b/>
          <w:color w:val="000000"/>
          <w:shd w:val="clear" w:color="auto" w:fill="FFFFFF"/>
          <w:lang w:eastAsia="cs-CZ"/>
        </w:rPr>
        <w:t>místo knižního </w:t>
      </w:r>
      <w:r w:rsidRPr="00923EDE">
        <w:rPr>
          <w:rFonts w:eastAsia="Times New Roman" w:cstheme="minorHAnsi"/>
          <w:b/>
          <w:i/>
          <w:iCs/>
          <w:color w:val="000000"/>
          <w:lang w:eastAsia="cs-CZ"/>
        </w:rPr>
        <w:t>ba </w:t>
      </w:r>
      <w:r w:rsidRPr="00923EDE">
        <w:rPr>
          <w:rFonts w:eastAsia="Times New Roman" w:cstheme="minorHAnsi"/>
          <w:b/>
          <w:color w:val="000000"/>
          <w:shd w:val="clear" w:color="auto" w:fill="FFFFFF"/>
          <w:lang w:eastAsia="cs-CZ"/>
        </w:rPr>
        <w:t>jiný stupňovací výraz</w:t>
      </w:r>
    </w:p>
    <w:p w:rsidR="00923EDE" w:rsidRDefault="00923EDE" w:rsidP="00B41EF7">
      <w:pPr>
        <w:ind w:left="1068" w:firstLine="348"/>
        <w:jc w:val="both"/>
        <w:rPr>
          <w:rFonts w:eastAsia="Times New Roman" w:cstheme="minorHAnsi"/>
          <w:b/>
          <w:lang w:eastAsia="cs-CZ"/>
        </w:rPr>
      </w:pPr>
      <w:r w:rsidRPr="00923EDE">
        <w:rPr>
          <w:rFonts w:eastAsia="Times New Roman" w:cstheme="minorHAnsi"/>
          <w:b/>
          <w:lang w:eastAsia="cs-CZ"/>
        </w:rPr>
        <w:t xml:space="preserve">místo knižního konektoru avšak, navazovací ale </w:t>
      </w:r>
    </w:p>
    <w:p w:rsidR="00B41EF7" w:rsidRDefault="00B41EF7" w:rsidP="00B41EF7">
      <w:pPr>
        <w:ind w:left="1068" w:firstLine="348"/>
        <w:jc w:val="both"/>
        <w:rPr>
          <w:rFonts w:eastAsia="Times New Roman" w:cstheme="minorHAnsi"/>
          <w:b/>
          <w:lang w:eastAsia="cs-CZ"/>
        </w:rPr>
      </w:pPr>
    </w:p>
    <w:p w:rsidR="00923EDE" w:rsidRPr="00923EDE" w:rsidRDefault="00923EDE" w:rsidP="00B41EF7">
      <w:pPr>
        <w:pStyle w:val="Odstavecseseznamem"/>
        <w:numPr>
          <w:ilvl w:val="0"/>
          <w:numId w:val="4"/>
        </w:numPr>
        <w:jc w:val="both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lang w:eastAsia="cs-CZ"/>
        </w:rPr>
        <w:t xml:space="preserve">Zajímavé je, že Hrubý, pravděpodobně, vlivem originálu využívá </w:t>
      </w:r>
      <w:proofErr w:type="spellStart"/>
      <w:r>
        <w:rPr>
          <w:rFonts w:eastAsia="Times New Roman" w:cstheme="minorHAnsi"/>
          <w:lang w:eastAsia="cs-CZ"/>
        </w:rPr>
        <w:t>přívětný</w:t>
      </w:r>
      <w:proofErr w:type="spellEnd"/>
      <w:r>
        <w:rPr>
          <w:rFonts w:eastAsia="Times New Roman" w:cstheme="minorHAnsi"/>
          <w:lang w:eastAsia="cs-CZ"/>
        </w:rPr>
        <w:t xml:space="preserve"> výraz </w:t>
      </w:r>
      <w:r w:rsidR="00FD15D1">
        <w:rPr>
          <w:rFonts w:eastAsia="Times New Roman" w:cstheme="minorHAnsi"/>
          <w:lang w:eastAsia="cs-CZ"/>
        </w:rPr>
        <w:br/>
      </w:r>
      <w:r w:rsidRPr="00923EDE">
        <w:rPr>
          <w:rFonts w:eastAsia="Times New Roman" w:cstheme="minorHAnsi"/>
          <w:i/>
          <w:lang w:eastAsia="cs-CZ"/>
        </w:rPr>
        <w:t>nu</w:t>
      </w:r>
      <w:r>
        <w:rPr>
          <w:rFonts w:eastAsia="Times New Roman" w:cstheme="minorHAnsi"/>
          <w:i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 xml:space="preserve">namísto v českého ekvivalentu </w:t>
      </w:r>
      <w:r w:rsidRPr="00FD15D1">
        <w:rPr>
          <w:rFonts w:eastAsia="Times New Roman" w:cstheme="minorHAnsi"/>
          <w:i/>
          <w:lang w:eastAsia="cs-CZ"/>
        </w:rPr>
        <w:t>no,</w:t>
      </w:r>
      <w:r>
        <w:rPr>
          <w:rFonts w:eastAsia="Times New Roman" w:cstheme="minorHAnsi"/>
          <w:lang w:eastAsia="cs-CZ"/>
        </w:rPr>
        <w:t xml:space="preserve"> které využívá v novém překladu V. </w:t>
      </w:r>
      <w:proofErr w:type="spellStart"/>
      <w:r>
        <w:rPr>
          <w:rFonts w:eastAsia="Times New Roman" w:cstheme="minorHAnsi"/>
          <w:lang w:eastAsia="cs-CZ"/>
        </w:rPr>
        <w:t>Očadlíková</w:t>
      </w:r>
      <w:proofErr w:type="spellEnd"/>
      <w:r>
        <w:rPr>
          <w:rFonts w:eastAsia="Times New Roman" w:cstheme="minorHAnsi"/>
          <w:lang w:eastAsia="cs-CZ"/>
        </w:rPr>
        <w:t xml:space="preserve">. </w:t>
      </w:r>
    </w:p>
    <w:p w:rsidR="00923EDE" w:rsidRDefault="00923EDE" w:rsidP="00B41EF7">
      <w:pPr>
        <w:jc w:val="both"/>
        <w:rPr>
          <w:rFonts w:eastAsia="Times New Roman" w:cstheme="minorHAnsi"/>
          <w:b/>
          <w:i/>
          <w:lang w:eastAsia="cs-CZ"/>
        </w:rPr>
      </w:pPr>
    </w:p>
    <w:p w:rsidR="00923EDE" w:rsidRDefault="00923EDE" w:rsidP="00B41EF7">
      <w:pPr>
        <w:jc w:val="both"/>
        <w:rPr>
          <w:rFonts w:eastAsia="Times New Roman" w:cstheme="minorHAnsi"/>
          <w:b/>
          <w:i/>
          <w:lang w:eastAsia="cs-CZ"/>
        </w:rPr>
      </w:pPr>
    </w:p>
    <w:p w:rsidR="00B41EF7" w:rsidRDefault="00B41EF7" w:rsidP="00B41EF7">
      <w:pPr>
        <w:jc w:val="both"/>
        <w:rPr>
          <w:rFonts w:eastAsia="Times New Roman" w:cstheme="minorHAnsi"/>
          <w:b/>
          <w:i/>
          <w:lang w:eastAsia="cs-CZ"/>
        </w:rPr>
      </w:pPr>
    </w:p>
    <w:p w:rsidR="00B41EF7" w:rsidRDefault="00B41EF7" w:rsidP="00B41EF7">
      <w:pPr>
        <w:jc w:val="both"/>
        <w:rPr>
          <w:rFonts w:eastAsia="Times New Roman" w:cstheme="minorHAnsi"/>
          <w:b/>
          <w:i/>
          <w:lang w:eastAsia="cs-CZ"/>
        </w:rPr>
      </w:pPr>
    </w:p>
    <w:p w:rsidR="00B41EF7" w:rsidRDefault="00B41EF7" w:rsidP="00B41EF7">
      <w:pPr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Závěrem J. Hrbáček uvádí, že srovnávání obou překladů přineslo jakási obecná pravidla, </w:t>
      </w:r>
      <w:r w:rsidR="00FD15D1">
        <w:rPr>
          <w:rFonts w:eastAsia="Times New Roman" w:cstheme="minorHAnsi"/>
          <w:lang w:eastAsia="cs-CZ"/>
        </w:rPr>
        <w:br/>
      </w:r>
      <w:bookmarkStart w:id="2" w:name="_GoBack"/>
      <w:bookmarkEnd w:id="2"/>
      <w:r>
        <w:rPr>
          <w:rFonts w:eastAsia="Times New Roman" w:cstheme="minorHAnsi"/>
          <w:lang w:eastAsia="cs-CZ"/>
        </w:rPr>
        <w:t>která se vyskytují u nových uměleckých překladů:</w:t>
      </w:r>
    </w:p>
    <w:p w:rsidR="00FD15D1" w:rsidRDefault="00FD15D1" w:rsidP="00B41EF7">
      <w:pPr>
        <w:jc w:val="both"/>
        <w:rPr>
          <w:rFonts w:eastAsia="Times New Roman" w:cstheme="minorHAnsi"/>
          <w:lang w:eastAsia="cs-CZ"/>
        </w:rPr>
      </w:pPr>
    </w:p>
    <w:p w:rsidR="00B41EF7" w:rsidRDefault="00B41EF7" w:rsidP="00B41EF7">
      <w:pPr>
        <w:pStyle w:val="Odstavecseseznamem"/>
        <w:numPr>
          <w:ilvl w:val="0"/>
          <w:numId w:val="4"/>
        </w:numPr>
        <w:jc w:val="both"/>
        <w:rPr>
          <w:rFonts w:eastAsia="Times New Roman" w:cstheme="minorHAnsi"/>
          <w:lang w:eastAsia="cs-CZ"/>
        </w:rPr>
      </w:pPr>
      <w:r w:rsidRPr="00B41EF7">
        <w:rPr>
          <w:rFonts w:eastAsia="Times New Roman" w:cstheme="minorHAnsi"/>
          <w:lang w:eastAsia="cs-CZ"/>
        </w:rPr>
        <w:t>Užívání v menší míře vnějších prostředků koheze (</w:t>
      </w:r>
      <w:proofErr w:type="spellStart"/>
      <w:r w:rsidRPr="00B41EF7">
        <w:rPr>
          <w:rFonts w:eastAsia="Times New Roman" w:cstheme="minorHAnsi"/>
          <w:lang w:eastAsia="cs-CZ"/>
        </w:rPr>
        <w:t>pronominalizace</w:t>
      </w:r>
      <w:proofErr w:type="spellEnd"/>
      <w:r w:rsidRPr="00B41EF7">
        <w:rPr>
          <w:rFonts w:eastAsia="Times New Roman" w:cstheme="minorHAnsi"/>
          <w:lang w:eastAsia="cs-CZ"/>
        </w:rPr>
        <w:t>)</w:t>
      </w:r>
    </w:p>
    <w:p w:rsidR="00B41EF7" w:rsidRDefault="00B41EF7" w:rsidP="00B41EF7">
      <w:pPr>
        <w:pStyle w:val="Odstavecseseznamem"/>
        <w:numPr>
          <w:ilvl w:val="0"/>
          <w:numId w:val="4"/>
        </w:numPr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Více využívá kontextového členění výpovědí (vyjadřuje souvislosti hlavně slovosledem) </w:t>
      </w:r>
    </w:p>
    <w:p w:rsidR="00B41EF7" w:rsidRDefault="00B41EF7" w:rsidP="00B41EF7">
      <w:pPr>
        <w:pStyle w:val="Odstavecseseznamem"/>
        <w:numPr>
          <w:ilvl w:val="0"/>
          <w:numId w:val="4"/>
        </w:numPr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Vztahy v textu se vyjadřují méně explicitně</w:t>
      </w:r>
    </w:p>
    <w:p w:rsidR="00B41EF7" w:rsidRDefault="00B41EF7" w:rsidP="00B41EF7">
      <w:pPr>
        <w:pStyle w:val="Odstavecseseznamem"/>
        <w:numPr>
          <w:ilvl w:val="0"/>
          <w:numId w:val="4"/>
        </w:numPr>
        <w:jc w:val="both"/>
        <w:rPr>
          <w:rFonts w:eastAsia="Times New Roman" w:cstheme="minorHAnsi"/>
          <w:lang w:eastAsia="cs-CZ"/>
        </w:rPr>
      </w:pPr>
      <w:proofErr w:type="spellStart"/>
      <w:r>
        <w:rPr>
          <w:rFonts w:eastAsia="Times New Roman" w:cstheme="minorHAnsi"/>
          <w:lang w:eastAsia="cs-CZ"/>
        </w:rPr>
        <w:t>Konektivní</w:t>
      </w:r>
      <w:proofErr w:type="spellEnd"/>
      <w:r>
        <w:rPr>
          <w:rFonts w:eastAsia="Times New Roman" w:cstheme="minorHAnsi"/>
          <w:lang w:eastAsia="cs-CZ"/>
        </w:rPr>
        <w:t xml:space="preserve"> prostředky jsou pestřejší, ale zároveň se jich užívá méně – mají funkci charakterizační</w:t>
      </w:r>
    </w:p>
    <w:p w:rsidR="00B41EF7" w:rsidRPr="00B41EF7" w:rsidRDefault="00B41EF7" w:rsidP="00B41EF7">
      <w:pPr>
        <w:ind w:left="360"/>
        <w:jc w:val="both"/>
        <w:rPr>
          <w:rFonts w:eastAsia="Times New Roman" w:cstheme="minorHAnsi"/>
          <w:lang w:eastAsia="cs-CZ"/>
        </w:rPr>
      </w:pPr>
    </w:p>
    <w:p w:rsidR="00B41EF7" w:rsidRPr="00B41EF7" w:rsidRDefault="00B41EF7" w:rsidP="00B41EF7">
      <w:pPr>
        <w:jc w:val="both"/>
        <w:rPr>
          <w:rFonts w:eastAsia="Times New Roman" w:cstheme="minorHAnsi"/>
          <w:lang w:eastAsia="cs-CZ"/>
        </w:rPr>
      </w:pPr>
    </w:p>
    <w:p w:rsidR="00923EDE" w:rsidRPr="00923EDE" w:rsidRDefault="00923EDE" w:rsidP="00B41EF7">
      <w:pPr>
        <w:jc w:val="both"/>
        <w:rPr>
          <w:rFonts w:eastAsia="Times New Roman" w:cstheme="minorHAnsi"/>
          <w:b/>
          <w:i/>
          <w:lang w:eastAsia="cs-CZ"/>
        </w:rPr>
      </w:pPr>
    </w:p>
    <w:p w:rsidR="00923EDE" w:rsidRPr="00923EDE" w:rsidRDefault="00923EDE" w:rsidP="00B41EF7">
      <w:pPr>
        <w:ind w:left="1068" w:firstLine="348"/>
        <w:jc w:val="both"/>
        <w:rPr>
          <w:rFonts w:eastAsia="Times New Roman" w:cstheme="minorHAnsi"/>
          <w:b/>
          <w:lang w:eastAsia="cs-CZ"/>
        </w:rPr>
      </w:pPr>
    </w:p>
    <w:p w:rsidR="00923EDE" w:rsidRPr="00923EDE" w:rsidRDefault="00923EDE" w:rsidP="00B41EF7">
      <w:pPr>
        <w:pStyle w:val="Odstavecseseznamem"/>
        <w:jc w:val="both"/>
        <w:rPr>
          <w:rFonts w:eastAsia="Times New Roman" w:cstheme="minorHAnsi"/>
          <w:b/>
          <w:lang w:eastAsia="cs-CZ"/>
        </w:rPr>
      </w:pPr>
    </w:p>
    <w:p w:rsidR="00253C7D" w:rsidRPr="00253C7D" w:rsidRDefault="00253C7D" w:rsidP="00B41EF7">
      <w:pPr>
        <w:pStyle w:val="Odstavecseseznamem"/>
        <w:ind w:left="1416"/>
        <w:jc w:val="both"/>
        <w:rPr>
          <w:rFonts w:eastAsia="Times New Roman" w:cstheme="minorHAnsi"/>
          <w:b/>
          <w:lang w:eastAsia="cs-CZ"/>
        </w:rPr>
      </w:pPr>
    </w:p>
    <w:p w:rsidR="00253C7D" w:rsidRPr="00253C7D" w:rsidRDefault="00253C7D" w:rsidP="00253C7D">
      <w:pPr>
        <w:pStyle w:val="Normlnweb"/>
        <w:spacing w:before="0" w:beforeAutospacing="0" w:after="105" w:afterAutospacing="0"/>
        <w:ind w:left="1416"/>
        <w:rPr>
          <w:rFonts w:asciiTheme="minorHAnsi" w:hAnsiTheme="minorHAnsi" w:cstheme="minorHAnsi"/>
          <w:b/>
          <w:color w:val="000000" w:themeColor="text1"/>
        </w:rPr>
      </w:pPr>
    </w:p>
    <w:p w:rsidR="003C7473" w:rsidRPr="00253C7D" w:rsidRDefault="003C7473" w:rsidP="00663D8B">
      <w:pPr>
        <w:rPr>
          <w:rFonts w:eastAsia="Times New Roman" w:cstheme="minorHAnsi"/>
          <w:b/>
          <w:color w:val="000000" w:themeColor="text1"/>
          <w:lang w:eastAsia="cs-CZ"/>
        </w:rPr>
      </w:pPr>
    </w:p>
    <w:p w:rsidR="003C7473" w:rsidRPr="00663D8B" w:rsidRDefault="003C7473" w:rsidP="00663D8B">
      <w:pPr>
        <w:rPr>
          <w:rFonts w:eastAsia="Times New Roman" w:cstheme="minorHAnsi"/>
          <w:b/>
          <w:color w:val="000000" w:themeColor="text1"/>
          <w:lang w:eastAsia="cs-CZ"/>
        </w:rPr>
      </w:pPr>
    </w:p>
    <w:p w:rsidR="00663D8B" w:rsidRPr="003C7473" w:rsidRDefault="00663D8B" w:rsidP="00F151AE">
      <w:pPr>
        <w:rPr>
          <w:rFonts w:eastAsia="Times New Roman" w:cstheme="minorHAnsi"/>
          <w:lang w:eastAsia="cs-CZ"/>
        </w:rPr>
      </w:pPr>
    </w:p>
    <w:p w:rsidR="002B1804" w:rsidRPr="00F151AE" w:rsidRDefault="002B1804" w:rsidP="002B1804">
      <w:pPr>
        <w:rPr>
          <w:color w:val="000000" w:themeColor="text1"/>
        </w:rPr>
      </w:pPr>
    </w:p>
    <w:sectPr w:rsidR="002B1804" w:rsidRPr="00F151AE" w:rsidSect="002B1804">
      <w:pgSz w:w="11900" w:h="16840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F2602F"/>
    <w:multiLevelType w:val="hybridMultilevel"/>
    <w:tmpl w:val="4EA0D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F4A1C"/>
    <w:multiLevelType w:val="hybridMultilevel"/>
    <w:tmpl w:val="B3CE87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D15AF"/>
    <w:multiLevelType w:val="hybridMultilevel"/>
    <w:tmpl w:val="38D24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45073"/>
    <w:multiLevelType w:val="hybridMultilevel"/>
    <w:tmpl w:val="2F927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04"/>
    <w:rsid w:val="00253C7D"/>
    <w:rsid w:val="002B1804"/>
    <w:rsid w:val="003C7473"/>
    <w:rsid w:val="005C0B5D"/>
    <w:rsid w:val="00663D8B"/>
    <w:rsid w:val="00923EDE"/>
    <w:rsid w:val="00AC158E"/>
    <w:rsid w:val="00B41EF7"/>
    <w:rsid w:val="00F151AE"/>
    <w:rsid w:val="00FD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8AFC0"/>
  <w15:chartTrackingRefBased/>
  <w15:docId w15:val="{96BEEDFA-8B02-A245-9922-D1A5EE16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B18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18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link w:val="BezmezerChar"/>
    <w:uiPriority w:val="1"/>
    <w:qFormat/>
    <w:rsid w:val="002B1804"/>
    <w:rPr>
      <w:rFonts w:eastAsiaTheme="minorEastAsia"/>
      <w:sz w:val="22"/>
      <w:szCs w:val="22"/>
      <w:lang w:val="en-US" w:eastAsia="zh-CN"/>
    </w:rPr>
  </w:style>
  <w:style w:type="character" w:customStyle="1" w:styleId="BezmezerChar">
    <w:name w:val="Bez mezer Char"/>
    <w:basedOn w:val="Standardnpsmoodstavce"/>
    <w:link w:val="Bezmezer"/>
    <w:uiPriority w:val="1"/>
    <w:rsid w:val="002B1804"/>
    <w:rPr>
      <w:rFonts w:eastAsiaTheme="minorEastAsia"/>
      <w:sz w:val="22"/>
      <w:szCs w:val="22"/>
      <w:lang w:val="en-US" w:eastAsia="zh-CN"/>
    </w:rPr>
  </w:style>
  <w:style w:type="character" w:customStyle="1" w:styleId="apple-converted-space">
    <w:name w:val="apple-converted-space"/>
    <w:basedOn w:val="Standardnpsmoodstavce"/>
    <w:rsid w:val="00F151AE"/>
  </w:style>
  <w:style w:type="character" w:styleId="Zdraznn">
    <w:name w:val="Emphasis"/>
    <w:basedOn w:val="Standardnpsmoodstavce"/>
    <w:uiPriority w:val="20"/>
    <w:qFormat/>
    <w:rsid w:val="00F151A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663D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C747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3C7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ZČU, FPE, ČJ-RJ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798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Srovnání dvou překladů z hlediska využití prostředků koheze textu</dc:title>
  <dc:subject>KČJ/SYNTAX</dc:subject>
  <dc:creator>MARTIN SZAROWSKI</dc:creator>
  <cp:keywords/>
  <dc:description/>
  <cp:lastModifiedBy>Microsoft Office User</cp:lastModifiedBy>
  <cp:revision>1</cp:revision>
  <dcterms:created xsi:type="dcterms:W3CDTF">2018-07-10T14:11:00Z</dcterms:created>
  <dcterms:modified xsi:type="dcterms:W3CDTF">2018-07-10T15:46:00Z</dcterms:modified>
</cp:coreProperties>
</file>