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4973" w:rsidRDefault="001D76B9" w:rsidP="00E24CA3">
      <w:pPr>
        <w:spacing w:after="0" w:line="360" w:lineRule="auto"/>
        <w:rPr>
          <w:b/>
          <w:lang w:val="de-DE"/>
        </w:rPr>
      </w:pPr>
      <w:r w:rsidRPr="001D76B9">
        <w:rPr>
          <w:lang w:val="de-DE"/>
        </w:rPr>
        <w:t>Aufgabe:</w:t>
      </w:r>
      <w:r w:rsidRPr="001D76B9">
        <w:rPr>
          <w:b/>
          <w:lang w:val="de-DE"/>
        </w:rPr>
        <w:t xml:space="preserve"> </w:t>
      </w:r>
      <w:r w:rsidR="00947C8B">
        <w:rPr>
          <w:b/>
          <w:lang w:val="de-DE"/>
        </w:rPr>
        <w:t xml:space="preserve">INTERPUNKTION STATT </w:t>
      </w:r>
      <w:bookmarkStart w:id="0" w:name="_GoBack"/>
      <w:bookmarkEnd w:id="0"/>
      <w:r w:rsidR="00BE49D4">
        <w:rPr>
          <w:b/>
          <w:lang w:val="de-DE"/>
        </w:rPr>
        <w:t>KONJUNKTION</w:t>
      </w:r>
      <w:r w:rsidRPr="001D76B9">
        <w:rPr>
          <w:b/>
          <w:lang w:val="de-DE"/>
        </w:rPr>
        <w:t xml:space="preserve"> – </w:t>
      </w:r>
      <w:r w:rsidR="00947C8B">
        <w:rPr>
          <w:b/>
          <w:lang w:val="de-DE"/>
        </w:rPr>
        <w:t>Vereinfachen Sie die folgenden Sätze, indem Sie einen Doppelpunkt, ein Semikolon (= einen Strichpunkt) oder Gedankenstriche verwenden</w:t>
      </w:r>
      <w:r w:rsidR="00E24CA3">
        <w:rPr>
          <w:b/>
          <w:lang w:val="de-DE"/>
        </w:rPr>
        <w:t>:</w:t>
      </w:r>
    </w:p>
    <w:p w:rsidR="00E24CA3" w:rsidRDefault="00E24CA3" w:rsidP="00E24CA3">
      <w:pPr>
        <w:spacing w:after="0" w:line="360" w:lineRule="auto"/>
        <w:rPr>
          <w:b/>
          <w:lang w:val="de-DE"/>
        </w:rPr>
      </w:pPr>
    </w:p>
    <w:p w:rsidR="001D76B9" w:rsidRDefault="00947C8B" w:rsidP="00E24CA3">
      <w:pPr>
        <w:spacing w:after="0" w:line="360" w:lineRule="auto"/>
        <w:rPr>
          <w:b/>
          <w:lang w:val="de-DE"/>
        </w:rPr>
      </w:pPr>
      <w:r>
        <w:rPr>
          <w:b/>
          <w:lang w:val="de-DE"/>
        </w:rPr>
        <w:t>Tschechien erlebt sein blaues Wunder</w:t>
      </w:r>
    </w:p>
    <w:p w:rsidR="00E24CA3" w:rsidRDefault="00E24CA3" w:rsidP="00E24CA3">
      <w:pPr>
        <w:spacing w:after="0" w:line="360" w:lineRule="auto"/>
        <w:rPr>
          <w:lang w:val="de-DE"/>
        </w:rPr>
      </w:pPr>
    </w:p>
    <w:p w:rsidR="001D76B9" w:rsidRDefault="001D76B9" w:rsidP="00E24CA3">
      <w:pPr>
        <w:spacing w:after="0" w:line="360" w:lineRule="auto"/>
        <w:rPr>
          <w:b/>
          <w:lang w:val="de-DE"/>
        </w:rPr>
      </w:pPr>
      <w:r w:rsidRPr="001D76B9">
        <w:rPr>
          <w:lang w:val="de-DE"/>
        </w:rPr>
        <w:t xml:space="preserve">1. </w:t>
      </w:r>
      <w:r w:rsidR="00947C8B">
        <w:rPr>
          <w:lang w:val="de-DE"/>
        </w:rPr>
        <w:t xml:space="preserve">Die Aussichten für das gesamte Jahr </w:t>
      </w:r>
      <w:r w:rsidR="00A10376">
        <w:rPr>
          <w:lang w:val="de-DE"/>
        </w:rPr>
        <w:t xml:space="preserve">2017 </w:t>
      </w:r>
      <w:r w:rsidR="00947C8B">
        <w:rPr>
          <w:lang w:val="de-DE"/>
        </w:rPr>
        <w:t xml:space="preserve">werden </w:t>
      </w:r>
      <w:r w:rsidR="00A10376">
        <w:rPr>
          <w:lang w:val="de-DE"/>
        </w:rPr>
        <w:t xml:space="preserve">jedoch </w:t>
      </w:r>
      <w:r w:rsidR="00947C8B">
        <w:rPr>
          <w:lang w:val="de-DE"/>
        </w:rPr>
        <w:t xml:space="preserve">zurückhaltender </w:t>
      </w:r>
      <w:r w:rsidR="00A10376">
        <w:rPr>
          <w:lang w:val="de-DE"/>
        </w:rPr>
        <w:t>beurteilt, weil rund ein Viertel der Unternehmen Lohnkostenerhöhungen von mehr als 8 Prozent erwartet.</w:t>
      </w:r>
      <w:r>
        <w:rPr>
          <w:lang w:val="de-DE"/>
        </w:rPr>
        <w:t xml:space="preserve"> ………………………</w:t>
      </w:r>
      <w:r w:rsidR="00A10376">
        <w:rPr>
          <w:lang w:val="de-DE"/>
        </w:rPr>
        <w:t>………………………………….</w:t>
      </w:r>
      <w:r>
        <w:rPr>
          <w:lang w:val="de-DE"/>
        </w:rPr>
        <w:t>……………………………………………</w:t>
      </w:r>
      <w:r w:rsidR="003A7A64">
        <w:rPr>
          <w:lang w:val="de-DE"/>
        </w:rPr>
        <w:t>…………</w:t>
      </w:r>
      <w:r>
        <w:rPr>
          <w:lang w:val="de-DE"/>
        </w:rPr>
        <w:t xml:space="preserve">…………………… </w:t>
      </w:r>
      <w:r w:rsidR="006A12B2" w:rsidRPr="006A12B2">
        <w:rPr>
          <w:sz w:val="32"/>
          <w:szCs w:val="32"/>
          <w:lang w:val="de-DE"/>
        </w:rPr>
        <w:sym w:font="Wingdings" w:char="F046"/>
      </w:r>
      <w:r w:rsidR="006A12B2">
        <w:rPr>
          <w:sz w:val="32"/>
          <w:szCs w:val="32"/>
          <w:lang w:val="de-DE"/>
        </w:rPr>
        <w:t xml:space="preserve"> </w:t>
      </w:r>
      <w:r w:rsidR="00A10376">
        <w:rPr>
          <w:b/>
          <w:lang w:val="de-DE"/>
        </w:rPr>
        <w:t>Doppelpunkt</w:t>
      </w:r>
    </w:p>
    <w:p w:rsidR="00E24CA3" w:rsidRPr="00F0612C" w:rsidRDefault="00E24CA3" w:rsidP="00E24CA3">
      <w:pPr>
        <w:spacing w:after="0" w:line="360" w:lineRule="auto"/>
        <w:rPr>
          <w:sz w:val="16"/>
          <w:szCs w:val="16"/>
          <w:lang w:val="de-DE"/>
        </w:rPr>
      </w:pPr>
    </w:p>
    <w:p w:rsidR="00A10376" w:rsidRDefault="006A12B2" w:rsidP="00E24CA3">
      <w:pPr>
        <w:spacing w:after="0" w:line="360" w:lineRule="auto"/>
        <w:rPr>
          <w:lang w:val="de-DE"/>
        </w:rPr>
      </w:pPr>
      <w:r>
        <w:rPr>
          <w:lang w:val="de-DE"/>
        </w:rPr>
        <w:t xml:space="preserve">2. </w:t>
      </w:r>
      <w:r w:rsidR="00A10376">
        <w:rPr>
          <w:lang w:val="de-DE"/>
        </w:rPr>
        <w:t>Tschechien plagt ein Luxusproblem</w:t>
      </w:r>
      <w:r w:rsidR="00E24CA3">
        <w:rPr>
          <w:lang w:val="de-DE"/>
        </w:rPr>
        <w:t>,</w:t>
      </w:r>
      <w:r w:rsidR="00A10376">
        <w:rPr>
          <w:lang w:val="de-DE"/>
        </w:rPr>
        <w:t xml:space="preserve"> dass die Arbeitslosigkeit mit einer Quote von nur noch 3,4 Prozent die niedrigste in ganz Europa ist.</w:t>
      </w:r>
      <w:r w:rsidR="0092256F">
        <w:rPr>
          <w:lang w:val="de-DE"/>
        </w:rPr>
        <w:t xml:space="preserve"> ………………………………………………………………………………………………………………</w:t>
      </w:r>
    </w:p>
    <w:p w:rsidR="00A10376" w:rsidRDefault="00A10376" w:rsidP="00A10376">
      <w:pPr>
        <w:spacing w:after="0" w:line="360" w:lineRule="auto"/>
        <w:rPr>
          <w:b/>
          <w:lang w:val="de-DE"/>
        </w:rPr>
      </w:pPr>
      <w:r>
        <w:rPr>
          <w:lang w:val="de-DE"/>
        </w:rPr>
        <w:t xml:space="preserve">………………………………………………………….…………………………………………………………………………… </w:t>
      </w:r>
      <w:r w:rsidRPr="006A12B2">
        <w:rPr>
          <w:sz w:val="32"/>
          <w:szCs w:val="32"/>
          <w:lang w:val="de-DE"/>
        </w:rPr>
        <w:sym w:font="Wingdings" w:char="F046"/>
      </w:r>
      <w:r>
        <w:rPr>
          <w:sz w:val="32"/>
          <w:szCs w:val="32"/>
          <w:lang w:val="de-DE"/>
        </w:rPr>
        <w:t xml:space="preserve"> </w:t>
      </w:r>
      <w:r>
        <w:rPr>
          <w:b/>
          <w:lang w:val="de-DE"/>
        </w:rPr>
        <w:t>Doppelpunkt</w:t>
      </w:r>
    </w:p>
    <w:p w:rsidR="00E24CA3" w:rsidRPr="00F0612C" w:rsidRDefault="00E24CA3" w:rsidP="00E24CA3">
      <w:pPr>
        <w:spacing w:after="0" w:line="360" w:lineRule="auto"/>
        <w:rPr>
          <w:sz w:val="16"/>
          <w:szCs w:val="16"/>
          <w:lang w:val="de-DE"/>
        </w:rPr>
      </w:pPr>
    </w:p>
    <w:p w:rsidR="00CB2331" w:rsidRDefault="00E24CA3" w:rsidP="0092256F">
      <w:pPr>
        <w:spacing w:after="0" w:line="360" w:lineRule="auto"/>
        <w:rPr>
          <w:lang w:val="de-DE"/>
        </w:rPr>
      </w:pPr>
      <w:r>
        <w:rPr>
          <w:lang w:val="de-DE"/>
        </w:rPr>
        <w:t>3</w:t>
      </w:r>
      <w:r w:rsidRPr="001D76B9">
        <w:rPr>
          <w:lang w:val="de-DE"/>
        </w:rPr>
        <w:t xml:space="preserve">. </w:t>
      </w:r>
      <w:r w:rsidR="0092256F">
        <w:rPr>
          <w:lang w:val="de-DE"/>
        </w:rPr>
        <w:t xml:space="preserve">Die </w:t>
      </w:r>
      <w:r w:rsidR="00353B2D">
        <w:rPr>
          <w:lang w:val="de-DE"/>
        </w:rPr>
        <w:t>Unternehmen (u. a. der deutsche Kfz-Zulieferer Borgers) wollen mehr Stammpersonal, denn das ist zuverlässiger und bringt bessere Qualität</w:t>
      </w:r>
      <w:r w:rsidR="0092256F">
        <w:rPr>
          <w:lang w:val="de-DE"/>
        </w:rPr>
        <w:t>. …</w:t>
      </w:r>
      <w:r w:rsidR="00353B2D">
        <w:rPr>
          <w:lang w:val="de-DE"/>
        </w:rPr>
        <w:t>……………………</w:t>
      </w:r>
      <w:r w:rsidR="0092256F">
        <w:rPr>
          <w:lang w:val="de-DE"/>
        </w:rPr>
        <w:t>…………………………………………………………………………</w:t>
      </w:r>
    </w:p>
    <w:p w:rsidR="00353B2D" w:rsidRDefault="00353B2D" w:rsidP="00353B2D">
      <w:pPr>
        <w:spacing w:after="0" w:line="360" w:lineRule="auto"/>
        <w:rPr>
          <w:b/>
          <w:lang w:val="de-DE"/>
        </w:rPr>
      </w:pPr>
      <w:r>
        <w:rPr>
          <w:lang w:val="de-DE"/>
        </w:rPr>
        <w:t xml:space="preserve">………………………………………………………….…………………………………………………………………………… </w:t>
      </w:r>
      <w:r w:rsidRPr="006A12B2">
        <w:rPr>
          <w:sz w:val="32"/>
          <w:szCs w:val="32"/>
          <w:lang w:val="de-DE"/>
        </w:rPr>
        <w:sym w:font="Wingdings" w:char="F046"/>
      </w:r>
      <w:r>
        <w:rPr>
          <w:sz w:val="32"/>
          <w:szCs w:val="32"/>
          <w:lang w:val="de-DE"/>
        </w:rPr>
        <w:t xml:space="preserve"> </w:t>
      </w:r>
      <w:r>
        <w:rPr>
          <w:b/>
          <w:lang w:val="de-DE"/>
        </w:rPr>
        <w:t>Doppelpunkt</w:t>
      </w:r>
    </w:p>
    <w:p w:rsidR="00E24CA3" w:rsidRPr="00F0612C" w:rsidRDefault="00E24CA3" w:rsidP="00CB2331">
      <w:pPr>
        <w:spacing w:after="0" w:line="360" w:lineRule="auto"/>
        <w:rPr>
          <w:sz w:val="16"/>
          <w:szCs w:val="16"/>
          <w:lang w:val="de-DE"/>
        </w:rPr>
      </w:pPr>
    </w:p>
    <w:p w:rsidR="00353B2D" w:rsidRDefault="00353B2D" w:rsidP="00353B2D">
      <w:pPr>
        <w:spacing w:after="0" w:line="360" w:lineRule="auto"/>
        <w:rPr>
          <w:lang w:val="de-DE"/>
        </w:rPr>
      </w:pPr>
      <w:r>
        <w:rPr>
          <w:lang w:val="de-DE"/>
        </w:rPr>
        <w:t>4</w:t>
      </w:r>
      <w:r w:rsidRPr="001D76B9">
        <w:rPr>
          <w:lang w:val="de-DE"/>
        </w:rPr>
        <w:t xml:space="preserve">. </w:t>
      </w:r>
      <w:r>
        <w:rPr>
          <w:lang w:val="de-DE"/>
        </w:rPr>
        <w:t>Die gute Konjunkturlage hat den Arbeitsmarkt leergefegt, indem die Zahl der Erwerbslosen in den vergangenen vier Jahren um über 200.000 gesunken ist. ……………………………………………………………………………</w:t>
      </w:r>
    </w:p>
    <w:p w:rsidR="00353B2D" w:rsidRDefault="00353B2D" w:rsidP="00353B2D">
      <w:pPr>
        <w:spacing w:after="0" w:line="360" w:lineRule="auto"/>
        <w:rPr>
          <w:b/>
          <w:lang w:val="de-DE"/>
        </w:rPr>
      </w:pPr>
      <w:r>
        <w:rPr>
          <w:lang w:val="de-DE"/>
        </w:rPr>
        <w:t xml:space="preserve">………………………………………………………….…………………………………………………………………………… </w:t>
      </w:r>
      <w:r w:rsidRPr="006A12B2">
        <w:rPr>
          <w:sz w:val="32"/>
          <w:szCs w:val="32"/>
          <w:lang w:val="de-DE"/>
        </w:rPr>
        <w:sym w:font="Wingdings" w:char="F046"/>
      </w:r>
      <w:r>
        <w:rPr>
          <w:sz w:val="32"/>
          <w:szCs w:val="32"/>
          <w:lang w:val="de-DE"/>
        </w:rPr>
        <w:t xml:space="preserve"> </w:t>
      </w:r>
      <w:r>
        <w:rPr>
          <w:b/>
          <w:lang w:val="de-DE"/>
        </w:rPr>
        <w:t>Semikolon</w:t>
      </w:r>
    </w:p>
    <w:p w:rsidR="00CB2331" w:rsidRPr="00F0612C" w:rsidRDefault="00CB2331" w:rsidP="009B11C0">
      <w:pPr>
        <w:spacing w:after="0" w:line="360" w:lineRule="auto"/>
        <w:rPr>
          <w:sz w:val="16"/>
          <w:szCs w:val="16"/>
          <w:lang w:val="de-DE"/>
        </w:rPr>
      </w:pPr>
    </w:p>
    <w:p w:rsidR="00353B2D" w:rsidRDefault="00353B2D" w:rsidP="00353B2D">
      <w:pPr>
        <w:spacing w:after="0" w:line="360" w:lineRule="auto"/>
        <w:rPr>
          <w:lang w:val="de-DE"/>
        </w:rPr>
      </w:pPr>
      <w:r>
        <w:rPr>
          <w:lang w:val="de-DE"/>
        </w:rPr>
        <w:t>5</w:t>
      </w:r>
      <w:r w:rsidRPr="001D76B9">
        <w:rPr>
          <w:lang w:val="de-DE"/>
        </w:rPr>
        <w:t xml:space="preserve">. </w:t>
      </w:r>
      <w:r>
        <w:rPr>
          <w:lang w:val="de-DE"/>
        </w:rPr>
        <w:t xml:space="preserve">Die Leute kennen </w:t>
      </w:r>
      <w:r w:rsidR="00925C35">
        <w:rPr>
          <w:lang w:val="de-DE"/>
        </w:rPr>
        <w:t>ihren Marktwert und wissen, dass die Wirtschaft wächst und dass sie höhere Gehaltsforderungen durchdrücken können</w:t>
      </w:r>
      <w:r>
        <w:rPr>
          <w:lang w:val="de-DE"/>
        </w:rPr>
        <w:t>. …………………………</w:t>
      </w:r>
      <w:r w:rsidR="00925C35">
        <w:rPr>
          <w:lang w:val="de-DE"/>
        </w:rPr>
        <w:t>………………….</w:t>
      </w:r>
      <w:r>
        <w:rPr>
          <w:lang w:val="de-DE"/>
        </w:rPr>
        <w:t>…………………………………………………</w:t>
      </w:r>
    </w:p>
    <w:p w:rsidR="00353B2D" w:rsidRDefault="00353B2D" w:rsidP="00353B2D">
      <w:pPr>
        <w:spacing w:after="0" w:line="360" w:lineRule="auto"/>
        <w:rPr>
          <w:b/>
          <w:lang w:val="de-DE"/>
        </w:rPr>
      </w:pPr>
      <w:r>
        <w:rPr>
          <w:lang w:val="de-DE"/>
        </w:rPr>
        <w:t xml:space="preserve">………………………………………………………….…………………………………………………………………………… </w:t>
      </w:r>
      <w:r w:rsidRPr="006A12B2">
        <w:rPr>
          <w:sz w:val="32"/>
          <w:szCs w:val="32"/>
          <w:lang w:val="de-DE"/>
        </w:rPr>
        <w:sym w:font="Wingdings" w:char="F046"/>
      </w:r>
      <w:r>
        <w:rPr>
          <w:sz w:val="32"/>
          <w:szCs w:val="32"/>
          <w:lang w:val="de-DE"/>
        </w:rPr>
        <w:t xml:space="preserve"> </w:t>
      </w:r>
      <w:r>
        <w:rPr>
          <w:b/>
          <w:lang w:val="de-DE"/>
        </w:rPr>
        <w:t>Semikolon</w:t>
      </w:r>
    </w:p>
    <w:p w:rsidR="009B11C0" w:rsidRPr="00F0612C" w:rsidRDefault="009B11C0" w:rsidP="009B11C0">
      <w:pPr>
        <w:spacing w:after="0" w:line="360" w:lineRule="auto"/>
        <w:rPr>
          <w:sz w:val="16"/>
          <w:szCs w:val="16"/>
          <w:lang w:val="de-DE"/>
        </w:rPr>
      </w:pPr>
    </w:p>
    <w:p w:rsidR="00332422" w:rsidRDefault="00332422" w:rsidP="00332422">
      <w:pPr>
        <w:spacing w:after="0" w:line="360" w:lineRule="auto"/>
        <w:rPr>
          <w:lang w:val="de-DE"/>
        </w:rPr>
      </w:pPr>
      <w:r>
        <w:rPr>
          <w:lang w:val="de-DE"/>
        </w:rPr>
        <w:t>6</w:t>
      </w:r>
      <w:r w:rsidRPr="001D76B9">
        <w:rPr>
          <w:lang w:val="de-DE"/>
        </w:rPr>
        <w:t xml:space="preserve">. </w:t>
      </w:r>
      <w:r>
        <w:rPr>
          <w:lang w:val="de-DE"/>
        </w:rPr>
        <w:t>Der Politiker behauptete, wobei ihm niemand glaubte, dass Tschechiens Arbeitnehmer heute keine hochqualifizierten Arbeitsplätze mit viel Wertschöpfung suchten. ……….….…………………………………………………</w:t>
      </w:r>
    </w:p>
    <w:p w:rsidR="00332422" w:rsidRDefault="00332422" w:rsidP="00332422">
      <w:pPr>
        <w:spacing w:after="0" w:line="360" w:lineRule="auto"/>
        <w:rPr>
          <w:b/>
          <w:lang w:val="de-DE"/>
        </w:rPr>
      </w:pPr>
      <w:r>
        <w:rPr>
          <w:lang w:val="de-DE"/>
        </w:rPr>
        <w:t xml:space="preserve">………………………………………………….…………………………………………………………………………… </w:t>
      </w:r>
      <w:r w:rsidRPr="006A12B2">
        <w:rPr>
          <w:sz w:val="32"/>
          <w:szCs w:val="32"/>
          <w:lang w:val="de-DE"/>
        </w:rPr>
        <w:sym w:font="Wingdings" w:char="F046"/>
      </w:r>
      <w:r>
        <w:rPr>
          <w:sz w:val="32"/>
          <w:szCs w:val="32"/>
          <w:lang w:val="de-DE"/>
        </w:rPr>
        <w:t xml:space="preserve"> </w:t>
      </w:r>
      <w:r>
        <w:rPr>
          <w:b/>
          <w:lang w:val="de-DE"/>
        </w:rPr>
        <w:t>Gedankenstriche</w:t>
      </w:r>
    </w:p>
    <w:p w:rsidR="009B11C0" w:rsidRPr="00F0612C" w:rsidRDefault="009B11C0" w:rsidP="002E699B">
      <w:pPr>
        <w:spacing w:after="0" w:line="360" w:lineRule="auto"/>
        <w:rPr>
          <w:sz w:val="16"/>
          <w:szCs w:val="16"/>
          <w:lang w:val="de-DE"/>
        </w:rPr>
      </w:pPr>
    </w:p>
    <w:p w:rsidR="00332422" w:rsidRDefault="00332422" w:rsidP="00332422">
      <w:pPr>
        <w:spacing w:after="0" w:line="360" w:lineRule="auto"/>
        <w:rPr>
          <w:lang w:val="de-DE"/>
        </w:rPr>
      </w:pPr>
      <w:r>
        <w:rPr>
          <w:lang w:val="de-DE"/>
        </w:rPr>
        <w:t>7</w:t>
      </w:r>
      <w:r w:rsidRPr="001D76B9">
        <w:rPr>
          <w:lang w:val="de-DE"/>
        </w:rPr>
        <w:t xml:space="preserve">. </w:t>
      </w:r>
      <w:r w:rsidR="00C8699A">
        <w:rPr>
          <w:lang w:val="de-DE"/>
        </w:rPr>
        <w:t>Der Konjunkturaufschwung und die niedrige Erwerbslosenquote, wie der Personalchef mitteilte, treiben die Löhne weiter nach oben</w:t>
      </w:r>
      <w:r>
        <w:rPr>
          <w:lang w:val="de-DE"/>
        </w:rPr>
        <w:t>. …</w:t>
      </w:r>
      <w:r w:rsidR="00C8699A">
        <w:rPr>
          <w:lang w:val="de-DE"/>
        </w:rPr>
        <w:t>…………………………………………..</w:t>
      </w:r>
      <w:r>
        <w:rPr>
          <w:lang w:val="de-DE"/>
        </w:rPr>
        <w:t>…….….…………………………………………………</w:t>
      </w:r>
    </w:p>
    <w:p w:rsidR="00332422" w:rsidRDefault="00332422" w:rsidP="00332422">
      <w:pPr>
        <w:spacing w:after="0" w:line="360" w:lineRule="auto"/>
        <w:rPr>
          <w:b/>
          <w:lang w:val="de-DE"/>
        </w:rPr>
      </w:pPr>
      <w:r>
        <w:rPr>
          <w:lang w:val="de-DE"/>
        </w:rPr>
        <w:t xml:space="preserve">………………………………………………….…………………………………………………………………………… </w:t>
      </w:r>
      <w:r w:rsidRPr="006A12B2">
        <w:rPr>
          <w:sz w:val="32"/>
          <w:szCs w:val="32"/>
          <w:lang w:val="de-DE"/>
        </w:rPr>
        <w:sym w:font="Wingdings" w:char="F046"/>
      </w:r>
      <w:r>
        <w:rPr>
          <w:sz w:val="32"/>
          <w:szCs w:val="32"/>
          <w:lang w:val="de-DE"/>
        </w:rPr>
        <w:t xml:space="preserve"> </w:t>
      </w:r>
      <w:r>
        <w:rPr>
          <w:b/>
          <w:lang w:val="de-DE"/>
        </w:rPr>
        <w:t>Gedankenstriche</w:t>
      </w:r>
    </w:p>
    <w:p w:rsidR="00332422" w:rsidRDefault="00332422" w:rsidP="00332422">
      <w:pPr>
        <w:spacing w:after="0" w:line="360" w:lineRule="auto"/>
        <w:jc w:val="right"/>
        <w:rPr>
          <w:b/>
          <w:sz w:val="16"/>
          <w:szCs w:val="16"/>
          <w:lang w:val="de-DE"/>
        </w:rPr>
      </w:pPr>
      <w:r>
        <w:rPr>
          <w:b/>
          <w:sz w:val="16"/>
          <w:szCs w:val="16"/>
          <w:lang w:val="de-DE"/>
        </w:rPr>
        <w:t xml:space="preserve"> </w:t>
      </w:r>
    </w:p>
    <w:p w:rsidR="00F0612C" w:rsidRPr="00F0612C" w:rsidRDefault="00F0612C" w:rsidP="00332422">
      <w:pPr>
        <w:spacing w:after="0" w:line="360" w:lineRule="auto"/>
        <w:jc w:val="right"/>
        <w:rPr>
          <w:b/>
          <w:sz w:val="16"/>
          <w:szCs w:val="16"/>
          <w:lang w:val="de-DE"/>
        </w:rPr>
      </w:pPr>
      <w:r>
        <w:rPr>
          <w:b/>
          <w:sz w:val="16"/>
          <w:szCs w:val="16"/>
          <w:lang w:val="de-DE"/>
        </w:rPr>
        <w:t>(</w:t>
      </w:r>
      <w:r w:rsidRPr="00F0612C">
        <w:rPr>
          <w:b/>
          <w:sz w:val="16"/>
          <w:szCs w:val="16"/>
          <w:lang w:val="de-DE"/>
        </w:rPr>
        <w:t xml:space="preserve">Erstellt von Dr. Vávra nach: Plus 4/2017, S. </w:t>
      </w:r>
      <w:r w:rsidR="00925C35">
        <w:rPr>
          <w:b/>
          <w:sz w:val="16"/>
          <w:szCs w:val="16"/>
          <w:lang w:val="de-DE"/>
        </w:rPr>
        <w:t>26-28</w:t>
      </w:r>
      <w:r>
        <w:rPr>
          <w:b/>
          <w:sz w:val="16"/>
          <w:szCs w:val="16"/>
          <w:lang w:val="de-DE"/>
        </w:rPr>
        <w:t>)</w:t>
      </w:r>
    </w:p>
    <w:sectPr w:rsidR="00F0612C" w:rsidRPr="00F0612C" w:rsidSect="000F0B69">
      <w:pgSz w:w="11906" w:h="16838"/>
      <w:pgMar w:top="1247" w:right="1418" w:bottom="1418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6B9"/>
    <w:rsid w:val="000F0B69"/>
    <w:rsid w:val="001D76B9"/>
    <w:rsid w:val="002E699B"/>
    <w:rsid w:val="00332422"/>
    <w:rsid w:val="00353B2D"/>
    <w:rsid w:val="003A7A64"/>
    <w:rsid w:val="006A12B2"/>
    <w:rsid w:val="00724973"/>
    <w:rsid w:val="0092256F"/>
    <w:rsid w:val="00925C35"/>
    <w:rsid w:val="00947C8B"/>
    <w:rsid w:val="009B11C0"/>
    <w:rsid w:val="00A10376"/>
    <w:rsid w:val="00BE49D4"/>
    <w:rsid w:val="00C8699A"/>
    <w:rsid w:val="00CB2331"/>
    <w:rsid w:val="00E24CA3"/>
    <w:rsid w:val="00F0612C"/>
    <w:rsid w:val="00F12496"/>
    <w:rsid w:val="00FE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A88416-866C-43D4-ADBB-E95A22D64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D76B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F0B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0B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291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2006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ZMČ Vávra Zdeněk, Ing. (ÚMČ Praha 10)</dc:creator>
  <cp:keywords/>
  <dc:description/>
  <cp:lastModifiedBy>ZMČ Vávra Zdeněk, Ing. (ÚMČ Praha 10)</cp:lastModifiedBy>
  <cp:revision>4</cp:revision>
  <cp:lastPrinted>2017-06-06T10:43:00Z</cp:lastPrinted>
  <dcterms:created xsi:type="dcterms:W3CDTF">2017-06-07T09:47:00Z</dcterms:created>
  <dcterms:modified xsi:type="dcterms:W3CDTF">2017-06-08T13:14:00Z</dcterms:modified>
</cp:coreProperties>
</file>