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77D" w:rsidRDefault="0063477D" w:rsidP="00EF0CEE">
      <w:pPr>
        <w:spacing w:after="0" w:line="360" w:lineRule="auto"/>
        <w:jc w:val="center"/>
        <w:rPr>
          <w:rFonts w:ascii="Lucida Handwriting" w:hAnsi="Lucida Handwriting" w:cs="Helvetica"/>
          <w:b/>
          <w:color w:val="000000"/>
          <w:sz w:val="28"/>
          <w:szCs w:val="28"/>
          <w:shd w:val="clear" w:color="auto" w:fill="FFFFFF"/>
          <w:lang w:val="de-DE"/>
        </w:rPr>
      </w:pPr>
      <w:r w:rsidRPr="00EF0CEE">
        <w:rPr>
          <w:rFonts w:ascii="Lucida Handwriting" w:hAnsi="Lucida Handwriting" w:cs="Helvetica"/>
          <w:b/>
          <w:color w:val="000000"/>
          <w:sz w:val="28"/>
          <w:szCs w:val="28"/>
          <w:highlight w:val="yellow"/>
          <w:shd w:val="clear" w:color="auto" w:fill="FFFFFF"/>
          <w:lang w:val="de-DE"/>
        </w:rPr>
        <w:t>ARTEN VON VISITENKARTEN</w:t>
      </w:r>
    </w:p>
    <w:p w:rsidR="0063477D" w:rsidRPr="0063477D" w:rsidRDefault="0063477D" w:rsidP="00EF0CEE">
      <w:pPr>
        <w:spacing w:after="0" w:line="360" w:lineRule="auto"/>
        <w:jc w:val="center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(erstellt von Dr. Vávra für das Seminar </w:t>
      </w:r>
      <w:r w:rsidR="006F09C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KPN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1)</w:t>
      </w:r>
    </w:p>
    <w:p w:rsidR="006E3CC9" w:rsidRDefault="006E3CC9" w:rsidP="006E3CC9">
      <w:pPr>
        <w:spacing w:after="0" w:line="408" w:lineRule="auto"/>
        <w:rPr>
          <w:rFonts w:ascii="Helvetica" w:hAnsi="Helvetica" w:cs="Helvetica"/>
          <w:color w:val="7030A0"/>
          <w:sz w:val="21"/>
          <w:szCs w:val="21"/>
          <w:shd w:val="clear" w:color="auto" w:fill="FFFFFF"/>
          <w:lang w:val="de-DE"/>
        </w:rPr>
      </w:pPr>
    </w:p>
    <w:p w:rsidR="00BB61FD" w:rsidRDefault="0063477D" w:rsidP="006E3CC9">
      <w:pPr>
        <w:spacing w:after="0" w:line="408" w:lineRule="auto"/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</w:pPr>
      <w:r w:rsidRPr="00EF0CEE">
        <w:rPr>
          <w:rFonts w:ascii="Helvetica" w:hAnsi="Helvetica" w:cs="Helvetica"/>
          <w:color w:val="7030A0"/>
          <w:sz w:val="21"/>
          <w:szCs w:val="21"/>
          <w:shd w:val="clear" w:color="auto" w:fill="FFFFFF"/>
          <w:lang w:val="de-DE"/>
        </w:rPr>
        <w:br/>
      </w:r>
      <w:r w:rsidRPr="00EF0CEE">
        <w:rPr>
          <w:rFonts w:ascii="Helvetica" w:hAnsi="Helvetica" w:cs="Helvetica"/>
          <w:b/>
          <w:color w:val="7030A0"/>
          <w:sz w:val="24"/>
          <w:szCs w:val="24"/>
          <w:shd w:val="clear" w:color="auto" w:fill="FFFFFF"/>
          <w:lang w:val="de-DE"/>
        </w:rPr>
        <w:t>A. Visitenkarte für den Handel</w:t>
      </w:r>
      <w:r w:rsidR="006E3CC9">
        <w:rPr>
          <w:rFonts w:ascii="Helvetica" w:hAnsi="Helvetica" w:cs="Helvetica"/>
          <w:b/>
          <w:color w:val="7030A0"/>
          <w:sz w:val="24"/>
          <w:szCs w:val="24"/>
          <w:shd w:val="clear" w:color="auto" w:fill="FFFFFF"/>
          <w:lang w:val="de-DE"/>
        </w:rPr>
        <w:t xml:space="preserve"> bzw. Marketing-Visitenkarte</w:t>
      </w:r>
      <w:r w:rsidRPr="0063477D">
        <w:rPr>
          <w:rFonts w:ascii="Helvetica" w:hAnsi="Helvetica" w:cs="Helvetica"/>
          <w:b/>
          <w:color w:val="000000"/>
          <w:sz w:val="24"/>
          <w:szCs w:val="24"/>
          <w:lang w:val="de-DE"/>
        </w:rPr>
        <w:br/>
      </w:r>
      <w:r w:rsidRPr="0063477D">
        <w:rPr>
          <w:rFonts w:ascii="Helvetica" w:hAnsi="Helvetica" w:cs="Helvetica"/>
          <w:color w:val="000000"/>
          <w:sz w:val="21"/>
          <w:szCs w:val="21"/>
          <w:lang w:val="de-DE"/>
        </w:rPr>
        <w:br/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Die Visitenkarte soll den ersten guten Eindruck vermitteln.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3676D5" w:rsidRPr="00EF0CEE">
        <w:rPr>
          <w:rFonts w:ascii="Helvetica" w:hAnsi="Helvetica" w:cs="Helvetica"/>
          <w:color w:val="000000"/>
          <w:sz w:val="21"/>
          <w:szCs w:val="21"/>
          <w:highlight w:val="cyan"/>
          <w:u w:val="single"/>
          <w:shd w:val="clear" w:color="auto" w:fill="FFFFFF"/>
          <w:lang w:val="de-DE"/>
        </w:rPr>
        <w:t>Zielgruppe: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Kunden, Lieferanten, andere Händler</w:t>
      </w:r>
      <w:r w:rsidR="006E3CC9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, Investoren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.</w:t>
      </w:r>
      <w:r w:rsidR="006E3CC9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Wie heißt die Marke oder der Laden? </w:t>
      </w:r>
      <w:r w:rsidR="00BB61FD"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(Hammer)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… </w:t>
      </w:r>
      <w:r w:rsidR="00BB61FD" w:rsidRP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Welcher 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der</w:t>
      </w:r>
      <w:r w:rsidR="00BB61FD" w:rsidRP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Branchen ist das Unternehmen am ehesten zuzuord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n</w:t>
      </w:r>
      <w:r w:rsidR="00BB61FD" w:rsidRP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en? </w:t>
      </w:r>
      <w:r w:rsidR="00BB61FD"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(Fachmärkte für Heim-Ausstattung)</w:t>
      </w:r>
      <w:r w:rsid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 xml:space="preserve">. </w:t>
      </w:r>
    </w:p>
    <w:p w:rsidR="00D47B18" w:rsidRDefault="00D47B18" w:rsidP="006E3CC9">
      <w:pPr>
        <w:spacing w:after="0" w:line="408" w:lineRule="auto"/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</w:pPr>
    </w:p>
    <w:p w:rsidR="00BB61FD" w:rsidRDefault="00BB61FD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Wer ist die zuständige Person? </w:t>
      </w:r>
      <w:r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(Marktleiter Ingo Meyn)</w:t>
      </w:r>
      <w:r w:rsidR="003676D5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 xml:space="preserve"> …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Wie kann 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man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den Kontakt mit ihm aufnehmen? </w:t>
      </w:r>
      <w:r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(Adresse, Tel., Fax, E-Mail, Web)</w:t>
      </w:r>
      <w:r w:rsidR="006E3CC9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 xml:space="preserve">.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Das Design kann auch eine Symbolik haben. Wenn man Kunststoffe produziert, kann man eine Visitenkarte 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aus Kunststoff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haben. </w:t>
      </w:r>
    </w:p>
    <w:p w:rsidR="00D47B18" w:rsidRPr="00EF0CEE" w:rsidRDefault="00D47B18" w:rsidP="006E3CC9">
      <w:pPr>
        <w:spacing w:after="0" w:line="408" w:lineRule="auto"/>
        <w:rPr>
          <w:rFonts w:ascii="Helvetica" w:hAnsi="Helvetica" w:cs="Helvetica"/>
          <w:b/>
          <w:color w:val="00B050"/>
          <w:sz w:val="24"/>
          <w:szCs w:val="24"/>
          <w:shd w:val="clear" w:color="auto" w:fill="FFFFFF"/>
          <w:lang w:val="de-DE"/>
        </w:rPr>
      </w:pPr>
    </w:p>
    <w:p w:rsidR="003676D5" w:rsidRDefault="006E3CC9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Eine ä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hnliche Funktion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hat die Marketing-Visitenkarte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. Der Name der Kontaktperson muss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aber 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nicht angeführt sein </w:t>
      </w:r>
      <w:r w:rsidR="00BB61FD"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 xml:space="preserve">(z. B. Restaurant </w:t>
      </w:r>
      <w:proofErr w:type="spellStart"/>
      <w:r w:rsidR="00BB61FD"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Etnosvet</w:t>
      </w:r>
      <w:proofErr w:type="spellEnd"/>
      <w:r w:rsidR="00BB61FD" w:rsidRPr="00BB61FD">
        <w:rPr>
          <w:rFonts w:ascii="Helvetica" w:hAnsi="Helvetica" w:cs="Helvetica"/>
          <w:i/>
          <w:color w:val="000000"/>
          <w:sz w:val="21"/>
          <w:szCs w:val="21"/>
          <w:shd w:val="clear" w:color="auto" w:fill="FFFFFF"/>
          <w:lang w:val="de-DE"/>
        </w:rPr>
        <w:t>)</w:t>
      </w:r>
      <w:r w:rsidR="00BB61F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.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Das Design kann auch eine Symbolik haben. Wenn man ein Brot bewirbt, kann die Visitenkarte wie Brot geformt sein.</w:t>
      </w:r>
    </w:p>
    <w:p w:rsidR="006E3CC9" w:rsidRDefault="006E3CC9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</w:p>
    <w:p w:rsidR="00D47B18" w:rsidRDefault="0063477D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 w:rsidRPr="00EF0CEE">
        <w:rPr>
          <w:rFonts w:ascii="Helvetica" w:hAnsi="Helvetica" w:cs="Helvetica"/>
          <w:color w:val="002060"/>
          <w:sz w:val="21"/>
          <w:szCs w:val="21"/>
          <w:lang w:val="de-DE"/>
        </w:rPr>
        <w:br/>
      </w:r>
      <w:r w:rsidR="006E3CC9">
        <w:rPr>
          <w:rFonts w:ascii="Helvetica" w:hAnsi="Helvetica" w:cs="Helvetica"/>
          <w:b/>
          <w:color w:val="002060"/>
          <w:sz w:val="24"/>
          <w:szCs w:val="24"/>
          <w:shd w:val="clear" w:color="auto" w:fill="FFFFFF"/>
          <w:lang w:val="de-DE"/>
        </w:rPr>
        <w:t>B</w:t>
      </w:r>
      <w:r w:rsidRPr="00EF0CEE">
        <w:rPr>
          <w:rFonts w:ascii="Helvetica" w:hAnsi="Helvetica" w:cs="Helvetica"/>
          <w:b/>
          <w:color w:val="002060"/>
          <w:sz w:val="24"/>
          <w:szCs w:val="24"/>
          <w:shd w:val="clear" w:color="auto" w:fill="FFFFFF"/>
          <w:lang w:val="de-DE"/>
        </w:rPr>
        <w:t>. Corporate-Visitenkarte</w:t>
      </w:r>
      <w:r w:rsidRPr="0063477D">
        <w:rPr>
          <w:rFonts w:ascii="Helvetica" w:hAnsi="Helvetica" w:cs="Helvetica"/>
          <w:b/>
          <w:color w:val="000000"/>
          <w:sz w:val="24"/>
          <w:szCs w:val="24"/>
          <w:lang w:val="de-DE"/>
        </w:rPr>
        <w:br/>
      </w:r>
      <w:r w:rsidRPr="0063477D">
        <w:rPr>
          <w:rFonts w:ascii="Helvetica" w:hAnsi="Helvetica" w:cs="Helvetica"/>
          <w:color w:val="000000"/>
          <w:sz w:val="21"/>
          <w:szCs w:val="21"/>
          <w:lang w:val="de-DE"/>
        </w:rPr>
        <w:br/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Sie fokussiert auf die ganze Corporate Identity, präsentiert die ganze Unternehmenskultur, nicht nur eine konkrete Aktivität. </w:t>
      </w:r>
      <w:r w:rsidR="003676D5" w:rsidRPr="00EF0CEE">
        <w:rPr>
          <w:rFonts w:ascii="Helvetica" w:hAnsi="Helvetica" w:cs="Helvetica"/>
          <w:color w:val="000000"/>
          <w:sz w:val="21"/>
          <w:szCs w:val="21"/>
          <w:highlight w:val="cyan"/>
          <w:u w:val="single"/>
          <w:shd w:val="clear" w:color="auto" w:fill="FFFFFF"/>
          <w:lang w:val="de-DE"/>
        </w:rPr>
        <w:t>Zielgruppe: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Klienten, Bürger, potenzielle Mitarbeiter, Vertreter von anderen Gesellschaften.</w:t>
      </w:r>
      <w:r w:rsidR="003676D5" w:rsidRP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</w:p>
    <w:p w:rsidR="00D47B18" w:rsidRDefault="00D47B18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</w:p>
    <w:p w:rsidR="003676D5" w:rsidRDefault="003676D5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Sie kann den Handelsvertretern dienen, um Geschäftskontakte zu knüpfen.</w:t>
      </w:r>
      <w:bookmarkStart w:id="0" w:name="_GoBack"/>
      <w:bookmarkEnd w:id="0"/>
    </w:p>
    <w:p w:rsidR="003676D5" w:rsidRDefault="003676D5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Sie hat ein einheitliches und übersichtliches Design für alle Personen. D</w:t>
      </w:r>
      <w:r w:rsidR="0063477D"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as Logo des Unternehmens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hat </w:t>
      </w:r>
      <w:r w:rsidR="0063477D"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einen prominenten Platz in der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Gestaltung dieser Visitenkarte</w:t>
      </w:r>
      <w:r w:rsidR="0063477D"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.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Sie wirkt formeller als A+B. </w:t>
      </w:r>
    </w:p>
    <w:p w:rsidR="006E3CC9" w:rsidRDefault="006E3CC9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lang w:val="de-DE"/>
        </w:rPr>
      </w:pPr>
    </w:p>
    <w:p w:rsidR="0063477D" w:rsidRPr="0063477D" w:rsidRDefault="0063477D" w:rsidP="006E3CC9">
      <w:pPr>
        <w:spacing w:after="0" w:line="408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</w:pPr>
      <w:r w:rsidRPr="0063477D">
        <w:rPr>
          <w:rFonts w:ascii="Helvetica" w:hAnsi="Helvetica" w:cs="Helvetica"/>
          <w:color w:val="000000"/>
          <w:sz w:val="21"/>
          <w:szCs w:val="21"/>
          <w:lang w:val="de-DE"/>
        </w:rPr>
        <w:br/>
      </w:r>
      <w:r w:rsidR="006E3CC9">
        <w:rPr>
          <w:rFonts w:ascii="Helvetica" w:hAnsi="Helvetica" w:cs="Helvetica"/>
          <w:b/>
          <w:color w:val="C45911" w:themeColor="accent2" w:themeShade="BF"/>
          <w:sz w:val="24"/>
          <w:szCs w:val="24"/>
          <w:shd w:val="clear" w:color="auto" w:fill="FFFFFF"/>
          <w:lang w:val="de-DE"/>
        </w:rPr>
        <w:t>C</w:t>
      </w:r>
      <w:r w:rsidR="00BB61FD" w:rsidRPr="00EF0CEE">
        <w:rPr>
          <w:rFonts w:ascii="Helvetica" w:hAnsi="Helvetica" w:cs="Helvetica"/>
          <w:b/>
          <w:color w:val="C45911" w:themeColor="accent2" w:themeShade="BF"/>
          <w:sz w:val="24"/>
          <w:szCs w:val="24"/>
          <w:shd w:val="clear" w:color="auto" w:fill="FFFFFF"/>
          <w:lang w:val="de-DE"/>
        </w:rPr>
        <w:t xml:space="preserve">. </w:t>
      </w:r>
      <w:r w:rsidRPr="00EF0CEE">
        <w:rPr>
          <w:rFonts w:ascii="Helvetica" w:hAnsi="Helvetica" w:cs="Helvetica"/>
          <w:b/>
          <w:color w:val="C45911" w:themeColor="accent2" w:themeShade="BF"/>
          <w:sz w:val="24"/>
          <w:szCs w:val="24"/>
          <w:shd w:val="clear" w:color="auto" w:fill="FFFFFF"/>
          <w:lang w:val="de-DE"/>
        </w:rPr>
        <w:t>Persönliche Visitenkarte</w:t>
      </w:r>
      <w:r w:rsidRPr="00BB61FD">
        <w:rPr>
          <w:rFonts w:ascii="Helvetica" w:hAnsi="Helvetica" w:cs="Helvetica"/>
          <w:b/>
          <w:color w:val="000000"/>
          <w:sz w:val="24"/>
          <w:szCs w:val="24"/>
          <w:lang w:val="de-DE"/>
        </w:rPr>
        <w:br/>
      </w:r>
      <w:r w:rsidRPr="0063477D">
        <w:rPr>
          <w:rFonts w:ascii="Helvetica" w:hAnsi="Helvetica" w:cs="Helvetica"/>
          <w:color w:val="000000"/>
          <w:sz w:val="21"/>
          <w:szCs w:val="21"/>
          <w:lang w:val="de-DE"/>
        </w:rPr>
        <w:br/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Sie ist individuell gestaltet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und dient der eigenen Präsentation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. </w:t>
      </w:r>
      <w:r w:rsidR="003676D5" w:rsidRPr="00EF0CEE">
        <w:rPr>
          <w:rFonts w:ascii="Helvetica" w:hAnsi="Helvetica" w:cs="Helvetica"/>
          <w:color w:val="000000"/>
          <w:sz w:val="21"/>
          <w:szCs w:val="21"/>
          <w:highlight w:val="cyan"/>
          <w:u w:val="single"/>
          <w:shd w:val="clear" w:color="auto" w:fill="FFFFFF"/>
          <w:lang w:val="de-DE"/>
        </w:rPr>
        <w:t>Ziel</w:t>
      </w:r>
      <w:r w:rsidR="00D47B18" w:rsidRPr="00EF0CEE">
        <w:rPr>
          <w:rFonts w:ascii="Helvetica" w:hAnsi="Helvetica" w:cs="Helvetica"/>
          <w:color w:val="000000"/>
          <w:sz w:val="21"/>
          <w:szCs w:val="21"/>
          <w:highlight w:val="cyan"/>
          <w:u w:val="single"/>
          <w:shd w:val="clear" w:color="auto" w:fill="FFFFFF"/>
          <w:lang w:val="de-DE"/>
        </w:rPr>
        <w:t>gruppe</w:t>
      </w:r>
      <w:r w:rsidR="003676D5" w:rsidRPr="00EF0CEE">
        <w:rPr>
          <w:rFonts w:ascii="Helvetica" w:hAnsi="Helvetica" w:cs="Helvetica"/>
          <w:color w:val="000000"/>
          <w:sz w:val="21"/>
          <w:szCs w:val="21"/>
          <w:highlight w:val="cyan"/>
          <w:u w:val="single"/>
          <w:shd w:val="clear" w:color="auto" w:fill="FFFFFF"/>
          <w:lang w:val="de-DE"/>
        </w:rPr>
        <w:t>:</w:t>
      </w:r>
      <w:r w:rsidR="003676D5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Familie, Freunde. Das Design kann sehr originell und ganz unterschiedlich sein. </w:t>
      </w:r>
      <w:r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Im Mittelpunkt 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stehen</w:t>
      </w:r>
      <w:r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dabei der Beruf und die Persönlichkeit de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</w:t>
      </w:r>
      <w:r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I</w:t>
      </w:r>
      <w:r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nhaber</w:t>
      </w:r>
      <w:r w:rsidR="00D47B18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>s</w:t>
      </w:r>
      <w:r w:rsidRPr="0063477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de-DE"/>
        </w:rPr>
        <w:t xml:space="preserve"> selbst. </w:t>
      </w:r>
    </w:p>
    <w:p w:rsidR="0063477D" w:rsidRPr="0063477D" w:rsidRDefault="0063477D" w:rsidP="0063477D">
      <w:pPr>
        <w:pStyle w:val="Nadpis1"/>
        <w:shd w:val="clear" w:color="auto" w:fill="FFFFFF"/>
        <w:spacing w:before="0" w:beforeAutospacing="0" w:after="0" w:afterAutospacing="0"/>
        <w:textAlignment w:val="baseline"/>
        <w:rPr>
          <w:rFonts w:ascii="Helvetica" w:eastAsiaTheme="minorHAnsi" w:hAnsi="Helvetica" w:cs="Helvetica"/>
          <w:b w:val="0"/>
          <w:bCs w:val="0"/>
          <w:color w:val="000000"/>
          <w:kern w:val="0"/>
          <w:sz w:val="21"/>
          <w:szCs w:val="21"/>
          <w:shd w:val="clear" w:color="auto" w:fill="FFFFFF"/>
          <w:lang w:val="de-DE" w:eastAsia="en-US"/>
        </w:rPr>
      </w:pPr>
    </w:p>
    <w:p w:rsidR="0063477D" w:rsidRPr="0063477D" w:rsidRDefault="0063477D">
      <w:pPr>
        <w:rPr>
          <w:lang w:val="de-DE"/>
        </w:rPr>
      </w:pPr>
    </w:p>
    <w:sectPr w:rsidR="0063477D" w:rsidRPr="0063477D" w:rsidSect="003676D5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7D"/>
    <w:rsid w:val="003676D5"/>
    <w:rsid w:val="0063477D"/>
    <w:rsid w:val="006E3CC9"/>
    <w:rsid w:val="006F09CD"/>
    <w:rsid w:val="007B697F"/>
    <w:rsid w:val="00BB61FD"/>
    <w:rsid w:val="00D47B18"/>
    <w:rsid w:val="00E13564"/>
    <w:rsid w:val="00EF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347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477D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3477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7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B1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347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477D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3477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7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 Ing. Ph.D. (ÚMČ Praha 10)</dc:creator>
  <cp:lastModifiedBy>Zdeněk</cp:lastModifiedBy>
  <cp:revision>4</cp:revision>
  <cp:lastPrinted>2017-10-02T08:45:00Z</cp:lastPrinted>
  <dcterms:created xsi:type="dcterms:W3CDTF">2020-08-18T16:19:00Z</dcterms:created>
  <dcterms:modified xsi:type="dcterms:W3CDTF">2020-08-18T16:23:00Z</dcterms:modified>
</cp:coreProperties>
</file>