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44D" w:rsidRPr="00035DC6" w:rsidRDefault="003D7DCF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KP</w:t>
      </w:r>
      <w:r w:rsidR="00F82B26">
        <w:rPr>
          <w:b/>
          <w:color w:val="FF0000"/>
          <w:sz w:val="28"/>
          <w:szCs w:val="28"/>
        </w:rPr>
        <w:t>N</w:t>
      </w:r>
      <w:bookmarkStart w:id="0" w:name="_GoBack"/>
      <w:bookmarkEnd w:id="0"/>
      <w:r>
        <w:rPr>
          <w:b/>
          <w:color w:val="FF0000"/>
          <w:sz w:val="28"/>
          <w:szCs w:val="28"/>
        </w:rPr>
        <w:t>2</w:t>
      </w:r>
      <w:r w:rsidR="00D76BF3" w:rsidRPr="00035DC6">
        <w:rPr>
          <w:b/>
          <w:color w:val="FF0000"/>
          <w:sz w:val="28"/>
          <w:szCs w:val="28"/>
        </w:rPr>
        <w:t>: KILLERPHRASEN IM BERUFLICHEN ALLTAG</w:t>
      </w:r>
    </w:p>
    <w:p w:rsidR="00D76BF3" w:rsidRDefault="00D76BF3">
      <w:pPr>
        <w:rPr>
          <w:sz w:val="26"/>
          <w:szCs w:val="26"/>
          <w:lang w:val="de-DE"/>
        </w:rPr>
      </w:pPr>
      <w:r w:rsidRPr="00D76BF3">
        <w:rPr>
          <w:b/>
          <w:sz w:val="26"/>
          <w:szCs w:val="26"/>
          <w:lang w:val="de-DE"/>
        </w:rPr>
        <w:t xml:space="preserve">Killerphrasen </w:t>
      </w:r>
      <w:r>
        <w:rPr>
          <w:b/>
          <w:sz w:val="26"/>
          <w:szCs w:val="26"/>
          <w:lang w:val="de-DE"/>
        </w:rPr>
        <w:t>(auch:</w:t>
      </w:r>
      <w:r w:rsidRPr="00D76BF3">
        <w:rPr>
          <w:b/>
          <w:sz w:val="26"/>
          <w:szCs w:val="26"/>
          <w:lang w:val="de-DE"/>
        </w:rPr>
        <w:t xml:space="preserve"> Totschlagargumente</w:t>
      </w:r>
      <w:r>
        <w:rPr>
          <w:b/>
          <w:sz w:val="26"/>
          <w:szCs w:val="26"/>
          <w:lang w:val="de-DE"/>
        </w:rPr>
        <w:t>)</w:t>
      </w:r>
      <w:r>
        <w:rPr>
          <w:sz w:val="26"/>
          <w:szCs w:val="26"/>
          <w:lang w:val="de-DE"/>
        </w:rPr>
        <w:t xml:space="preserve"> = Scheinargumente, Vorurteile und nicht belegte Behauptungen; im beruflichen Alltag sieht man sich häufig mit derartigen Floskeln konfrontiert</w:t>
      </w:r>
    </w:p>
    <w:p w:rsidR="00154F29" w:rsidRPr="00035DC6" w:rsidRDefault="00154F29" w:rsidP="00154F29">
      <w:pPr>
        <w:rPr>
          <w:sz w:val="26"/>
          <w:szCs w:val="26"/>
          <w:lang w:val="de-DE"/>
        </w:rPr>
      </w:pPr>
      <w:r w:rsidRPr="00035DC6">
        <w:rPr>
          <w:b/>
          <w:sz w:val="26"/>
          <w:szCs w:val="26"/>
          <w:lang w:val="de-DE"/>
        </w:rPr>
        <w:t xml:space="preserve">Typische Killerphrasen </w:t>
      </w:r>
    </w:p>
    <w:p w:rsidR="00154F29" w:rsidRPr="00035DC6" w:rsidRDefault="00154F29" w:rsidP="00154F29">
      <w:pPr>
        <w:rPr>
          <w:i/>
          <w:color w:val="FF0000"/>
          <w:sz w:val="26"/>
          <w:szCs w:val="26"/>
          <w:lang w:val="de-DE"/>
        </w:rPr>
      </w:pPr>
      <w:r w:rsidRPr="00035DC6">
        <w:rPr>
          <w:i/>
          <w:color w:val="FF0000"/>
          <w:sz w:val="26"/>
          <w:szCs w:val="26"/>
          <w:lang w:val="de-DE"/>
        </w:rPr>
        <w:t xml:space="preserve">Das lässt sich nicht umsetzen. / </w:t>
      </w:r>
      <w:r>
        <w:rPr>
          <w:i/>
          <w:color w:val="FF0000"/>
          <w:sz w:val="26"/>
          <w:szCs w:val="26"/>
          <w:lang w:val="de-DE"/>
        </w:rPr>
        <w:t xml:space="preserve">Das bringt doch nichts. / </w:t>
      </w:r>
      <w:r w:rsidRPr="00035DC6">
        <w:rPr>
          <w:i/>
          <w:color w:val="FF0000"/>
          <w:sz w:val="26"/>
          <w:szCs w:val="26"/>
          <w:lang w:val="de-DE"/>
        </w:rPr>
        <w:t>Daran sind schon andere gescheitert. / Dafür sind Sie zu jung, es fehlt ihnen einfach an Erfahrung. / Dafür ist die Zeit noch nicht reif. / Das ist zu viel teuer.</w:t>
      </w:r>
      <w:r>
        <w:rPr>
          <w:i/>
          <w:color w:val="FF0000"/>
          <w:sz w:val="26"/>
          <w:szCs w:val="26"/>
          <w:lang w:val="de-DE"/>
        </w:rPr>
        <w:t xml:space="preserve"> / Warum denn so eilig?</w:t>
      </w:r>
    </w:p>
    <w:p w:rsidR="00154F29" w:rsidRDefault="00154F29" w:rsidP="00154F29">
      <w:pPr>
        <w:rPr>
          <w:sz w:val="26"/>
          <w:szCs w:val="26"/>
          <w:lang w:val="de-DE"/>
        </w:rPr>
      </w:pPr>
      <w:r>
        <w:rPr>
          <w:b/>
          <w:sz w:val="26"/>
          <w:szCs w:val="26"/>
          <w:lang w:val="de-DE"/>
        </w:rPr>
        <w:t xml:space="preserve">Ziel der Killerphrasen </w:t>
      </w:r>
      <w:r>
        <w:rPr>
          <w:sz w:val="26"/>
          <w:szCs w:val="26"/>
          <w:lang w:val="de-DE"/>
        </w:rPr>
        <w:t>= eine Diskussion oder ein kreativer Prozess soll lahmgelegt werden; ein Gesprächspartner soll abgelehnt oder herabgewürdigt werden; man will Verunsicherung hervorrufen, wenn wichtige Informationen fehlen</w:t>
      </w:r>
    </w:p>
    <w:p w:rsidR="00CA1A19" w:rsidRDefault="00CA1A19">
      <w:pPr>
        <w:rPr>
          <w:sz w:val="26"/>
          <w:szCs w:val="26"/>
          <w:lang w:val="de-DE"/>
        </w:rPr>
      </w:pPr>
      <w:r w:rsidRPr="00CA1A19">
        <w:rPr>
          <w:b/>
          <w:sz w:val="26"/>
          <w:szCs w:val="26"/>
          <w:lang w:val="de-DE"/>
        </w:rPr>
        <w:t>Motive der Killerphrasen</w:t>
      </w:r>
      <w:r>
        <w:rPr>
          <w:sz w:val="26"/>
          <w:szCs w:val="26"/>
          <w:lang w:val="de-DE"/>
        </w:rPr>
        <w:t xml:space="preserve"> = Einschüchterung durch Autorität; </w:t>
      </w:r>
      <w:r w:rsidR="001C00BE">
        <w:rPr>
          <w:sz w:val="26"/>
          <w:szCs w:val="26"/>
          <w:lang w:val="de-DE"/>
        </w:rPr>
        <w:t xml:space="preserve">Angriff; </w:t>
      </w:r>
      <w:r>
        <w:rPr>
          <w:sz w:val="26"/>
          <w:szCs w:val="26"/>
          <w:lang w:val="de-DE"/>
        </w:rPr>
        <w:t xml:space="preserve">Neuerungen unterbinden; Besserwisserei; übertriebene Vorsicht; </w:t>
      </w:r>
      <w:r w:rsidR="001C00BE">
        <w:rPr>
          <w:sz w:val="26"/>
          <w:szCs w:val="26"/>
          <w:lang w:val="de-DE"/>
        </w:rPr>
        <w:t>Entscheidungen vertagen</w:t>
      </w:r>
    </w:p>
    <w:p w:rsidR="00035DC6" w:rsidRPr="00035DC6" w:rsidRDefault="00035DC6">
      <w:pPr>
        <w:rPr>
          <w:b/>
          <w:sz w:val="26"/>
          <w:szCs w:val="26"/>
          <w:lang w:val="de-DE"/>
        </w:rPr>
      </w:pPr>
      <w:r w:rsidRPr="00154F29">
        <w:rPr>
          <w:b/>
          <w:sz w:val="26"/>
          <w:szCs w:val="26"/>
          <w:highlight w:val="yellow"/>
          <w:lang w:val="de-DE"/>
        </w:rPr>
        <w:t>Übung 1</w:t>
      </w:r>
      <w:r w:rsidRPr="00035DC6">
        <w:rPr>
          <w:b/>
          <w:sz w:val="26"/>
          <w:szCs w:val="26"/>
          <w:lang w:val="de-DE"/>
        </w:rPr>
        <w:t xml:space="preserve"> – Was können die Motive der folgenden Killerphrasen sein?</w:t>
      </w:r>
      <w:r w:rsidR="003D7DCF">
        <w:rPr>
          <w:b/>
          <w:sz w:val="26"/>
          <w:szCs w:val="26"/>
          <w:lang w:val="de-DE"/>
        </w:rPr>
        <w:t xml:space="preserve"> Nennen Sie zu jeder Killerphrase mindestens ein mögliches Motiv.</w:t>
      </w:r>
    </w:p>
    <w:p w:rsidR="00035DC6" w:rsidRPr="00035DC6" w:rsidRDefault="00035DC6">
      <w:pPr>
        <w:rPr>
          <w:i/>
          <w:color w:val="FF0000"/>
          <w:sz w:val="26"/>
          <w:szCs w:val="26"/>
          <w:lang w:val="de-DE"/>
        </w:rPr>
      </w:pPr>
      <w:r w:rsidRPr="00035DC6">
        <w:rPr>
          <w:i/>
          <w:color w:val="FF0000"/>
          <w:sz w:val="26"/>
          <w:szCs w:val="26"/>
          <w:lang w:val="de-DE"/>
        </w:rPr>
        <w:t xml:space="preserve">* 1. Das besprechen wir ein andermal. * 2. Mit Leuten wie Ihnen zu diskutieren, ist sinnlos. * 3. Sie haben offensichtlich zu viel Zeit. * </w:t>
      </w:r>
      <w:r w:rsidR="003D7DCF">
        <w:rPr>
          <w:i/>
          <w:color w:val="FF0000"/>
          <w:sz w:val="26"/>
          <w:szCs w:val="26"/>
          <w:lang w:val="de-DE"/>
        </w:rPr>
        <w:t>4</w:t>
      </w:r>
      <w:r w:rsidRPr="00035DC6">
        <w:rPr>
          <w:i/>
          <w:color w:val="FF0000"/>
          <w:sz w:val="26"/>
          <w:szCs w:val="26"/>
          <w:lang w:val="de-DE"/>
        </w:rPr>
        <w:t xml:space="preserve">. Das haben wir schon immer so gemacht. * </w:t>
      </w:r>
      <w:r w:rsidR="003D7DCF">
        <w:rPr>
          <w:i/>
          <w:color w:val="FF0000"/>
          <w:sz w:val="26"/>
          <w:szCs w:val="26"/>
          <w:lang w:val="de-DE"/>
        </w:rPr>
        <w:t>5</w:t>
      </w:r>
      <w:r w:rsidRPr="00035DC6">
        <w:rPr>
          <w:i/>
          <w:color w:val="FF0000"/>
          <w:sz w:val="26"/>
          <w:szCs w:val="26"/>
          <w:lang w:val="de-DE"/>
        </w:rPr>
        <w:t xml:space="preserve">. </w:t>
      </w:r>
      <w:r w:rsidR="003D7DCF">
        <w:rPr>
          <w:i/>
          <w:color w:val="FF0000"/>
          <w:sz w:val="26"/>
          <w:szCs w:val="26"/>
          <w:lang w:val="de-DE"/>
        </w:rPr>
        <w:t xml:space="preserve">Abwarten und Tee trinken. </w:t>
      </w:r>
      <w:r w:rsidRPr="00035DC6">
        <w:rPr>
          <w:i/>
          <w:color w:val="FF0000"/>
          <w:sz w:val="26"/>
          <w:szCs w:val="26"/>
          <w:lang w:val="de-DE"/>
        </w:rPr>
        <w:t>Jeder vernünftige Mensch weiß, dass …</w:t>
      </w:r>
      <w:r w:rsidR="003D7DCF">
        <w:rPr>
          <w:i/>
          <w:color w:val="FF0000"/>
          <w:sz w:val="26"/>
          <w:szCs w:val="26"/>
          <w:lang w:val="de-DE"/>
        </w:rPr>
        <w:t xml:space="preserve"> </w:t>
      </w:r>
    </w:p>
    <w:p w:rsidR="00676F4E" w:rsidRDefault="00676F4E" w:rsidP="00676F4E">
      <w:pPr>
        <w:rPr>
          <w:b/>
          <w:sz w:val="26"/>
          <w:szCs w:val="26"/>
          <w:lang w:val="de-DE"/>
        </w:rPr>
      </w:pPr>
      <w:r>
        <w:rPr>
          <w:b/>
          <w:sz w:val="26"/>
          <w:szCs w:val="26"/>
          <w:lang w:val="de-DE"/>
        </w:rPr>
        <w:t>Strategien der Entschärfung von Killerphrasen</w:t>
      </w:r>
    </w:p>
    <w:p w:rsidR="00676F4E" w:rsidRPr="00676F4E" w:rsidRDefault="00676F4E" w:rsidP="00676F4E">
      <w:pPr>
        <w:pStyle w:val="Odstavecseseznamem"/>
        <w:numPr>
          <w:ilvl w:val="0"/>
          <w:numId w:val="1"/>
        </w:numPr>
        <w:rPr>
          <w:i/>
          <w:color w:val="7030A0"/>
          <w:sz w:val="26"/>
          <w:szCs w:val="26"/>
          <w:lang w:val="de-DE"/>
        </w:rPr>
      </w:pPr>
      <w:r w:rsidRPr="00676F4E">
        <w:rPr>
          <w:b/>
          <w:color w:val="7030A0"/>
          <w:sz w:val="26"/>
          <w:szCs w:val="26"/>
          <w:lang w:val="de-DE"/>
        </w:rPr>
        <w:t xml:space="preserve">Nachfragen -  </w:t>
      </w:r>
      <w:r w:rsidRPr="00676F4E">
        <w:rPr>
          <w:i/>
          <w:color w:val="7030A0"/>
          <w:sz w:val="26"/>
          <w:szCs w:val="26"/>
          <w:lang w:val="de-DE"/>
        </w:rPr>
        <w:t>Erklären Sie mir doch bitte, weshalb Sie der Meinung sind, dass das keinen Sinn hat.</w:t>
      </w:r>
    </w:p>
    <w:p w:rsidR="00676F4E" w:rsidRPr="00676F4E" w:rsidRDefault="00676F4E" w:rsidP="00676F4E">
      <w:pPr>
        <w:pStyle w:val="Odstavecseseznamem"/>
        <w:numPr>
          <w:ilvl w:val="0"/>
          <w:numId w:val="1"/>
        </w:numPr>
        <w:rPr>
          <w:color w:val="7030A0"/>
          <w:sz w:val="26"/>
          <w:szCs w:val="26"/>
          <w:lang w:val="de-DE"/>
        </w:rPr>
      </w:pPr>
      <w:r>
        <w:rPr>
          <w:b/>
          <w:color w:val="7030A0"/>
          <w:sz w:val="26"/>
          <w:szCs w:val="26"/>
          <w:lang w:val="de-DE"/>
        </w:rPr>
        <w:t>Ignorieren</w:t>
      </w:r>
      <w:r w:rsidRPr="00676F4E">
        <w:rPr>
          <w:b/>
          <w:color w:val="7030A0"/>
          <w:sz w:val="26"/>
          <w:szCs w:val="26"/>
          <w:lang w:val="de-DE"/>
        </w:rPr>
        <w:t xml:space="preserve"> -  </w:t>
      </w:r>
      <w:r>
        <w:rPr>
          <w:color w:val="7030A0"/>
          <w:sz w:val="26"/>
          <w:szCs w:val="26"/>
          <w:lang w:val="de-DE"/>
        </w:rPr>
        <w:t>aber nur, wenn man diese Strategie vollkommen unter Kontrolle hat; man setzt das Gespräch fort, als wäre nichts gewesen</w:t>
      </w:r>
    </w:p>
    <w:p w:rsidR="00676F4E" w:rsidRPr="00676F4E" w:rsidRDefault="00676F4E" w:rsidP="00676F4E">
      <w:pPr>
        <w:pStyle w:val="Odstavecseseznamem"/>
        <w:numPr>
          <w:ilvl w:val="0"/>
          <w:numId w:val="1"/>
        </w:numPr>
        <w:rPr>
          <w:i/>
          <w:color w:val="7030A0"/>
          <w:sz w:val="26"/>
          <w:szCs w:val="26"/>
          <w:lang w:val="de-DE"/>
        </w:rPr>
      </w:pPr>
      <w:r>
        <w:rPr>
          <w:b/>
          <w:color w:val="7030A0"/>
          <w:sz w:val="26"/>
          <w:szCs w:val="26"/>
          <w:lang w:val="de-DE"/>
        </w:rPr>
        <w:t xml:space="preserve">Diskutieren </w:t>
      </w:r>
      <w:r>
        <w:rPr>
          <w:color w:val="7030A0"/>
          <w:sz w:val="26"/>
          <w:szCs w:val="26"/>
          <w:lang w:val="de-DE"/>
        </w:rPr>
        <w:t xml:space="preserve">– </w:t>
      </w:r>
      <w:r>
        <w:rPr>
          <w:i/>
          <w:color w:val="7030A0"/>
          <w:sz w:val="26"/>
          <w:szCs w:val="26"/>
          <w:lang w:val="de-DE"/>
        </w:rPr>
        <w:t>Herr Miesepeter sieht in der Umsetzung große Schwierigkeiten auf uns zukommen. Worin könnten die liegen?</w:t>
      </w:r>
    </w:p>
    <w:p w:rsidR="00676F4E" w:rsidRDefault="00676F4E" w:rsidP="00676F4E">
      <w:pPr>
        <w:pStyle w:val="Odstavecseseznamem"/>
        <w:numPr>
          <w:ilvl w:val="0"/>
          <w:numId w:val="1"/>
        </w:numPr>
        <w:rPr>
          <w:i/>
          <w:color w:val="7030A0"/>
          <w:sz w:val="26"/>
          <w:szCs w:val="26"/>
          <w:lang w:val="de-DE"/>
        </w:rPr>
      </w:pPr>
      <w:r>
        <w:rPr>
          <w:b/>
          <w:color w:val="7030A0"/>
          <w:sz w:val="26"/>
          <w:szCs w:val="26"/>
          <w:lang w:val="de-DE"/>
        </w:rPr>
        <w:t xml:space="preserve">Uminterpretieren </w:t>
      </w:r>
      <w:r>
        <w:rPr>
          <w:color w:val="7030A0"/>
          <w:sz w:val="26"/>
          <w:szCs w:val="26"/>
          <w:lang w:val="de-DE"/>
        </w:rPr>
        <w:t xml:space="preserve">– </w:t>
      </w:r>
      <w:r w:rsidRPr="00676F4E">
        <w:rPr>
          <w:i/>
          <w:color w:val="7030A0"/>
          <w:sz w:val="26"/>
          <w:szCs w:val="26"/>
          <w:lang w:val="de-DE"/>
        </w:rPr>
        <w:t>Sie haben sich ja wieder besonders gut vorbereitet. / Da liegen Sie vollkommen richtig. Ich habe mich tatsächlich eingehend mit dem Thema beschäftigt.</w:t>
      </w:r>
    </w:p>
    <w:p w:rsidR="0063139F" w:rsidRPr="0063139F" w:rsidRDefault="0063139F" w:rsidP="0063139F">
      <w:pPr>
        <w:rPr>
          <w:b/>
          <w:sz w:val="26"/>
          <w:szCs w:val="26"/>
          <w:lang w:val="de-DE"/>
        </w:rPr>
      </w:pPr>
      <w:r w:rsidRPr="00154F29">
        <w:rPr>
          <w:b/>
          <w:sz w:val="26"/>
          <w:szCs w:val="26"/>
          <w:highlight w:val="yellow"/>
          <w:lang w:val="de-DE"/>
        </w:rPr>
        <w:t>Übung 2</w:t>
      </w:r>
      <w:r w:rsidRPr="0063139F">
        <w:rPr>
          <w:b/>
          <w:sz w:val="26"/>
          <w:szCs w:val="26"/>
          <w:lang w:val="de-DE"/>
        </w:rPr>
        <w:t xml:space="preserve"> – </w:t>
      </w:r>
      <w:r>
        <w:rPr>
          <w:b/>
          <w:sz w:val="26"/>
          <w:szCs w:val="26"/>
          <w:lang w:val="de-DE"/>
        </w:rPr>
        <w:t>Entschärfen Sie die folgenden Killerphrasen:</w:t>
      </w:r>
    </w:p>
    <w:p w:rsidR="00CA1A19" w:rsidRDefault="0063139F">
      <w:pPr>
        <w:rPr>
          <w:i/>
          <w:color w:val="FF0000"/>
          <w:sz w:val="26"/>
          <w:szCs w:val="26"/>
          <w:lang w:val="de-DE"/>
        </w:rPr>
      </w:pPr>
      <w:r w:rsidRPr="0063139F">
        <w:rPr>
          <w:i/>
          <w:color w:val="FF0000"/>
          <w:sz w:val="26"/>
          <w:szCs w:val="26"/>
          <w:lang w:val="de-DE"/>
        </w:rPr>
        <w:t xml:space="preserve">* 1. Das </w:t>
      </w:r>
      <w:r>
        <w:rPr>
          <w:i/>
          <w:color w:val="FF0000"/>
          <w:sz w:val="26"/>
          <w:szCs w:val="26"/>
          <w:lang w:val="de-DE"/>
        </w:rPr>
        <w:t xml:space="preserve">hat doch keinen Sinn. * 2. Das ist hier im Hause nicht üblich. * 3. Der Plan will doch ganz anders. * 4. Unsere Konkurrenz macht das auch nicht so. * 5. Wenn Ihre Idee so gut ist, warum wendet sie dann niemand an? * 6. Haben wir schon alles versucht. * 7. </w:t>
      </w:r>
      <w:r w:rsidR="001C00BE">
        <w:rPr>
          <w:i/>
          <w:color w:val="FF0000"/>
          <w:sz w:val="26"/>
          <w:szCs w:val="26"/>
          <w:lang w:val="de-DE"/>
        </w:rPr>
        <w:t xml:space="preserve">Das hat sich doch bewährt, warum also ändern … * 8. Geht nicht. * 9. Wir wissen, was unsere Kunden wollen. * 10. Das ist doch gegen die Vorschriften. * 11. </w:t>
      </w:r>
      <w:proofErr w:type="gramStart"/>
      <w:r w:rsidR="001C00BE">
        <w:rPr>
          <w:i/>
          <w:color w:val="FF0000"/>
          <w:sz w:val="26"/>
          <w:szCs w:val="26"/>
          <w:lang w:val="de-DE"/>
        </w:rPr>
        <w:t>Alles graue</w:t>
      </w:r>
      <w:proofErr w:type="gramEnd"/>
      <w:r w:rsidR="001C00BE">
        <w:rPr>
          <w:i/>
          <w:color w:val="FF0000"/>
          <w:sz w:val="26"/>
          <w:szCs w:val="26"/>
          <w:lang w:val="de-DE"/>
        </w:rPr>
        <w:t xml:space="preserve"> Theorie. * 12. Das mag zwar theoretisch stimmen, aber technisch ist das nicht machbar. * 13. Wir werden das schon aussitzen. * 14. Das ist doch alles bereits kalkuliert. * 15. Dafür sind wir nicht zuständig.</w:t>
      </w:r>
    </w:p>
    <w:sectPr w:rsidR="00CA1A19" w:rsidSect="0063139F">
      <w:pgSz w:w="11906" w:h="16838"/>
      <w:pgMar w:top="1134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8C4634"/>
    <w:multiLevelType w:val="multilevel"/>
    <w:tmpl w:val="E2405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7172B17"/>
    <w:multiLevelType w:val="hybridMultilevel"/>
    <w:tmpl w:val="C186C484"/>
    <w:lvl w:ilvl="0" w:tplc="3CA4AF5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BF3"/>
    <w:rsid w:val="00035DC6"/>
    <w:rsid w:val="00115824"/>
    <w:rsid w:val="00154F29"/>
    <w:rsid w:val="001C00BE"/>
    <w:rsid w:val="00243B9F"/>
    <w:rsid w:val="003D7DCF"/>
    <w:rsid w:val="0063139F"/>
    <w:rsid w:val="00676F4E"/>
    <w:rsid w:val="0094438B"/>
    <w:rsid w:val="00B4044D"/>
    <w:rsid w:val="00CA1A19"/>
    <w:rsid w:val="00D76BF3"/>
    <w:rsid w:val="00E634A2"/>
    <w:rsid w:val="00F82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35DC6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631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54F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4F2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35DC6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631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54F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4F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2519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ZMČ Vávra Zdeněk, Ing. (ÚMČ Praha 10)</dc:creator>
  <cp:lastModifiedBy>Vavra</cp:lastModifiedBy>
  <cp:revision>4</cp:revision>
  <cp:lastPrinted>2021-01-13T16:43:00Z</cp:lastPrinted>
  <dcterms:created xsi:type="dcterms:W3CDTF">2021-01-13T16:42:00Z</dcterms:created>
  <dcterms:modified xsi:type="dcterms:W3CDTF">2021-01-13T16:43:00Z</dcterms:modified>
</cp:coreProperties>
</file>