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5BA6" w:rsidRPr="00C86BE9" w:rsidRDefault="001B5BA6" w:rsidP="00C86BE9">
      <w:pPr>
        <w:pStyle w:val="nadpishlavni1"/>
      </w:pPr>
      <w:bookmarkStart w:id="0" w:name="_GoBack"/>
      <w:bookmarkEnd w:id="0"/>
      <w:r w:rsidRPr="00C86BE9">
        <w:t>Unternehmer beraten Unternehmer</w:t>
      </w:r>
    </w:p>
    <w:p w:rsidR="00732FE6" w:rsidRPr="00C86BE9" w:rsidRDefault="00732FE6" w:rsidP="00C86BE9">
      <w:pPr>
        <w:pStyle w:val="nadpishlavni2"/>
      </w:pPr>
      <w:r w:rsidRPr="00C86BE9">
        <w:t xml:space="preserve">Aufgabe: Übersetzen Sie den Text ins Tschechische: </w:t>
      </w:r>
    </w:p>
    <w:p w:rsidR="001B5BA6" w:rsidRPr="00C86BE9" w:rsidRDefault="001B5BA6" w:rsidP="00732FE6">
      <w:pPr>
        <w:pStyle w:val="TEXTstand"/>
      </w:pPr>
      <w:r w:rsidRPr="00C86BE9">
        <w:t xml:space="preserve">Rödl &amp; Partner ist als integrierte Beratungs- und Wirtschaftsprüfungsgesellschaft an 106 eigenen Standorten in 49 Ländern vertreten. Unseren dynamischen Erfolg in den Geschäftsfeldern Rechtsberatung,  Steuerberatung, Steuerdeklaration und Business </w:t>
      </w:r>
      <w:proofErr w:type="spellStart"/>
      <w:r w:rsidRPr="00C86BE9">
        <w:t>Process</w:t>
      </w:r>
      <w:proofErr w:type="spellEnd"/>
      <w:r w:rsidRPr="00C86BE9">
        <w:t xml:space="preserve"> Outsourcing sowie Wirtschaftsprüfung verdanken wir 4.200 unternehmerisch denkenden Partnern und Mitarbeitern.</w:t>
      </w:r>
    </w:p>
    <w:p w:rsidR="001B5BA6" w:rsidRPr="00C86BE9" w:rsidRDefault="001B5BA6" w:rsidP="00732FE6">
      <w:pPr>
        <w:pStyle w:val="TEXTstand"/>
      </w:pPr>
      <w:r w:rsidRPr="00C86BE9">
        <w:t>Wir sind ist ein erfolgreiches,</w:t>
      </w:r>
      <w:r w:rsidRPr="00C86BE9">
        <w:rPr>
          <w:rStyle w:val="apple-converted-space"/>
        </w:rPr>
        <w:t> </w:t>
      </w:r>
      <w:hyperlink r:id="rId7" w:history="1">
        <w:r w:rsidRPr="00C86BE9">
          <w:rPr>
            <w:rStyle w:val="ms-rteforecolor-14"/>
          </w:rPr>
          <w:t>international</w:t>
        </w:r>
      </w:hyperlink>
      <w:r w:rsidRPr="00C86BE9">
        <w:t xml:space="preserve"> aufgestelltes,</w:t>
      </w:r>
      <w:r w:rsidRPr="00C86BE9">
        <w:rPr>
          <w:rStyle w:val="apple-converted-space"/>
        </w:rPr>
        <w:t> </w:t>
      </w:r>
      <w:hyperlink r:id="rId8" w:history="1">
        <w:r w:rsidRPr="00C86BE9">
          <w:rPr>
            <w:rStyle w:val="ms-rteforecolor-14"/>
          </w:rPr>
          <w:t>inhabergeführtes</w:t>
        </w:r>
      </w:hyperlink>
      <w:r w:rsidRPr="00C86BE9">
        <w:rPr>
          <w:rStyle w:val="apple-converted-space"/>
        </w:rPr>
        <w:t xml:space="preserve">  </w:t>
      </w:r>
      <w:r w:rsidRPr="00C86BE9">
        <w:t xml:space="preserve">Unternehmen. Deshalb identifizieren wir uns besonders mit den Wünschen, Anliegen und Notwendigkeiten der deutschen – über Ländergrenzen hinweg agierenden – </w:t>
      </w:r>
      <w:hyperlink r:id="rId9" w:history="1">
        <w:r w:rsidRPr="00C86BE9">
          <w:rPr>
            <w:rStyle w:val="ms-rteforecolor-14"/>
          </w:rPr>
          <w:t>Familienunternehmen</w:t>
        </w:r>
      </w:hyperlink>
      <w:r w:rsidRPr="00C86BE9">
        <w:t>. Unsere Mandanten wissen das sehr zu schätzen und sehen uns als den zuverlässigen Partner. </w:t>
      </w:r>
    </w:p>
    <w:p w:rsidR="001B5BA6" w:rsidRPr="00C86BE9" w:rsidRDefault="001B5BA6" w:rsidP="00732FE6">
      <w:pPr>
        <w:pStyle w:val="TEXTstand"/>
      </w:pPr>
      <w:r w:rsidRPr="00C86BE9">
        <w:t>Unsere Interdisziplinarität ist nicht einzigartig, ebenso wenig unsere Internationalität oder die besondere, starke Präsenz bei deutschen</w:t>
      </w:r>
      <w:r w:rsidRPr="00C86BE9">
        <w:rPr>
          <w:rStyle w:val="apple-converted-space"/>
        </w:rPr>
        <w:t> </w:t>
      </w:r>
      <w:hyperlink r:id="rId10" w:history="1">
        <w:r w:rsidRPr="00C86BE9">
          <w:rPr>
            <w:rStyle w:val="Hypertextovodkaz"/>
            <w:color w:val="auto"/>
            <w:u w:val="none"/>
          </w:rPr>
          <w:t>Familienunternehmen</w:t>
        </w:r>
      </w:hyperlink>
      <w:r w:rsidRPr="00C86BE9">
        <w:t>. Es ist die Kombination: Ein Unternehmen, das konsequent auf die umfassende und weltweite Beratung deutscher Unternehmen ausgerichtet ist, finden Sie kein zweites Mal.</w:t>
      </w:r>
    </w:p>
    <w:p w:rsidR="001B5BA6" w:rsidRPr="00C86BE9" w:rsidRDefault="001B5BA6" w:rsidP="00732FE6">
      <w:pPr>
        <w:pStyle w:val="nadpismaly"/>
      </w:pPr>
      <w:r w:rsidRPr="00C86BE9">
        <w:t xml:space="preserve">Prüfer </w:t>
      </w:r>
    </w:p>
    <w:p w:rsidR="001B5BA6" w:rsidRPr="00C86BE9" w:rsidRDefault="001B5BA6" w:rsidP="00732FE6">
      <w:pPr>
        <w:pStyle w:val="TEXTstand"/>
      </w:pPr>
      <w:r w:rsidRPr="00C86BE9">
        <w:t xml:space="preserve">Wirtschaftsprüfung bildet einen der Grundpfeiler bei Rödl &amp; Partner. Als moderne Wirtschaftsprüfer bieten wir Ihnen durch unseren risikoorientierten Ansatz weit mehr als die reine Prüfung der Ordnungsmäßigkeit Ihres Rechnungswesens. Umfassende, hochwertige und </w:t>
      </w:r>
      <w:proofErr w:type="spellStart"/>
      <w:r w:rsidRPr="00C86BE9">
        <w:t>zukunftsgerichtete</w:t>
      </w:r>
      <w:proofErr w:type="spellEnd"/>
      <w:r w:rsidRPr="00C86BE9">
        <w:t xml:space="preserve"> Leistungen in der Wirtschaftsprüfung müssen sich immer auch dem Anspruch eines Mehrwerts für den Mandanten stellen. Uns interessiert die wirtschaftliche Lage Ihres Unternehmens ebenso wie mögliche Risiken der künftigen Entwicklung. Unsere Prüfungs- und Beratungstätigkeit für Ihr Unternehmen entspricht den höchsten nationalen und internationalen Standards.</w:t>
      </w:r>
    </w:p>
    <w:p w:rsidR="001B5BA6" w:rsidRPr="00C86BE9" w:rsidRDefault="001B5BA6" w:rsidP="00C86BE9">
      <w:pPr>
        <w:pStyle w:val="nadpishlavni2"/>
      </w:pPr>
      <w:r w:rsidRPr="00C86BE9">
        <w:t xml:space="preserve">Aufgabe: Übersetzen Sie den Text ins Tschechische: </w:t>
      </w:r>
    </w:p>
    <w:p w:rsidR="005E3ED5" w:rsidRPr="00C86BE9" w:rsidRDefault="005E3ED5" w:rsidP="00732FE6">
      <w:pPr>
        <w:pStyle w:val="TEXTnest"/>
        <w:rPr>
          <w:b/>
        </w:rPr>
      </w:pPr>
      <w:r w:rsidRPr="00C86BE9">
        <w:rPr>
          <w:b/>
        </w:rPr>
        <w:t>Prüfungsleiter (w/m)</w:t>
      </w:r>
    </w:p>
    <w:p w:rsidR="005E3ED5" w:rsidRPr="00C86BE9" w:rsidRDefault="005E3ED5" w:rsidP="00732FE6">
      <w:pPr>
        <w:pStyle w:val="TEXTnest"/>
        <w:rPr>
          <w:kern w:val="36"/>
        </w:rPr>
      </w:pPr>
      <w:r w:rsidRPr="00C86BE9">
        <w:rPr>
          <w:b/>
          <w:kern w:val="36"/>
        </w:rPr>
        <w:t>Ihre Aufgaben</w:t>
      </w:r>
    </w:p>
    <w:p w:rsidR="005E3ED5" w:rsidRPr="00C86BE9" w:rsidRDefault="005E3ED5" w:rsidP="00732FE6">
      <w:pPr>
        <w:pStyle w:val="textodrazky"/>
      </w:pPr>
      <w:r w:rsidRPr="00C86BE9">
        <w:t>Durchführung von Jahres- und Konzernabschlussprüfungen international tätiger inhabergeführter Unternehmen</w:t>
      </w:r>
    </w:p>
    <w:p w:rsidR="005E3ED5" w:rsidRPr="00C86BE9" w:rsidRDefault="005E3ED5" w:rsidP="00732FE6">
      <w:pPr>
        <w:pStyle w:val="textodrazky"/>
      </w:pPr>
      <w:r w:rsidRPr="00C86BE9">
        <w:t>Erstellung von Steuererklärungen</w:t>
      </w:r>
    </w:p>
    <w:p w:rsidR="005E3ED5" w:rsidRPr="00C86BE9" w:rsidRDefault="005E3ED5" w:rsidP="00732FE6">
      <w:pPr>
        <w:pStyle w:val="textodrazky"/>
      </w:pPr>
      <w:r w:rsidRPr="00C86BE9">
        <w:t>Beratung in laufenden betriebswirtschaftlichen und steuerlichen Fragestellungen</w:t>
      </w:r>
    </w:p>
    <w:p w:rsidR="005E3ED5" w:rsidRPr="00C86BE9" w:rsidRDefault="005E3ED5" w:rsidP="005E3ED5">
      <w:pPr>
        <w:shd w:val="clear" w:color="auto" w:fill="FFFFFF"/>
        <w:rPr>
          <w:rFonts w:ascii="Frutiger CE 45 Light" w:eastAsia="Times New Roman" w:hAnsi="Frutiger CE 45 Light" w:cs="Arial"/>
        </w:rPr>
      </w:pPr>
    </w:p>
    <w:p w:rsidR="005E3ED5" w:rsidRPr="00C86BE9" w:rsidRDefault="005E3ED5" w:rsidP="00732FE6">
      <w:pPr>
        <w:pStyle w:val="TEXTnest"/>
        <w:rPr>
          <w:b/>
        </w:rPr>
      </w:pPr>
      <w:r w:rsidRPr="00C86BE9">
        <w:rPr>
          <w:b/>
        </w:rPr>
        <w:t>Ihr Profil</w:t>
      </w:r>
    </w:p>
    <w:p w:rsidR="005E3ED5" w:rsidRPr="00C86BE9" w:rsidRDefault="005E3ED5" w:rsidP="00732FE6">
      <w:pPr>
        <w:pStyle w:val="textodrazky"/>
      </w:pPr>
      <w:r w:rsidRPr="00C86BE9">
        <w:lastRenderedPageBreak/>
        <w:t>Fundierte Kenntnisse der nationalen (HGB) und grundlegende Kenntnisse der internationalen Rechnungslegung (IFRS)</w:t>
      </w:r>
    </w:p>
    <w:p w:rsidR="005E3ED5" w:rsidRPr="00C86BE9" w:rsidRDefault="005E3ED5" w:rsidP="00732FE6">
      <w:pPr>
        <w:pStyle w:val="textodrazky"/>
      </w:pPr>
      <w:r w:rsidRPr="00C86BE9">
        <w:t>Mehrjährige Berufserfahrung in der Wirtschaftsprüfung, gerne auch in der Steuerberatung</w:t>
      </w:r>
    </w:p>
    <w:p w:rsidR="005E3ED5" w:rsidRPr="00C86BE9" w:rsidRDefault="005E3ED5" w:rsidP="00732FE6">
      <w:pPr>
        <w:pStyle w:val="textodrazky"/>
      </w:pPr>
      <w:r w:rsidRPr="00C86BE9">
        <w:t>Idealerweise erfolgreich abgelegtes Steuerberaterexamen bzw. Weiterqualifikation zum/zur Steuerberater/-in bzw. Wirtschaftsprüfer/-in als kurz- bzw. mittelfristiges Ziel</w:t>
      </w:r>
    </w:p>
    <w:p w:rsidR="005E3ED5" w:rsidRPr="00C86BE9" w:rsidRDefault="005E3ED5" w:rsidP="00732FE6">
      <w:pPr>
        <w:pStyle w:val="textodrazky"/>
      </w:pPr>
      <w:r w:rsidRPr="00C86BE9">
        <w:t>Bereitschaft zur Übernahme von Verantwortung für ein Prüfungsteam</w:t>
      </w:r>
    </w:p>
    <w:p w:rsidR="005E3ED5" w:rsidRPr="00C86BE9" w:rsidRDefault="005E3ED5" w:rsidP="00732FE6">
      <w:pPr>
        <w:pStyle w:val="textodrazky"/>
      </w:pPr>
      <w:r w:rsidRPr="00C86BE9">
        <w:t>Gute analytische Kenntnisse, Flexibilität, sicheres Auftreten und ein hohes Maß an Teamfähigkeit</w:t>
      </w:r>
    </w:p>
    <w:p w:rsidR="005E3ED5" w:rsidRPr="00C86BE9" w:rsidRDefault="005E3ED5" w:rsidP="00732FE6">
      <w:pPr>
        <w:pStyle w:val="textodrazky"/>
      </w:pPr>
      <w:r w:rsidRPr="00C86BE9">
        <w:t>Gute EDV-Kenntnisse und branchenspezifische Englischkenntnisse</w:t>
      </w:r>
    </w:p>
    <w:p w:rsidR="005E3ED5" w:rsidRPr="00C86BE9" w:rsidRDefault="005E3ED5" w:rsidP="00732FE6">
      <w:pPr>
        <w:pStyle w:val="textodrazky"/>
      </w:pPr>
      <w:r w:rsidRPr="00C86BE9">
        <w:t>Führung von Prüfungsteams bei der Durchführung von Abschlussprüfungen</w:t>
      </w:r>
    </w:p>
    <w:p w:rsidR="005E3ED5" w:rsidRPr="00C86BE9" w:rsidRDefault="005E3ED5" w:rsidP="001467E7">
      <w:pPr>
        <w:rPr>
          <w:rFonts w:ascii="Frutiger CE 45 Light" w:hAnsi="Frutiger CE 45 Light"/>
        </w:rPr>
      </w:pPr>
    </w:p>
    <w:p w:rsidR="001B5BA6" w:rsidRPr="00C86BE9" w:rsidRDefault="001B5BA6" w:rsidP="00C86BE9">
      <w:pPr>
        <w:pStyle w:val="nadpishlavni2"/>
      </w:pPr>
      <w:r w:rsidRPr="00C86BE9">
        <w:t xml:space="preserve">Aufgabe: Finden Sie richtige Begriffe für die Entlohnung der Mitarbeiter:  </w:t>
      </w:r>
    </w:p>
    <w:p w:rsidR="001B5BA6" w:rsidRPr="00C86BE9" w:rsidRDefault="001B5BA6" w:rsidP="00732FE6">
      <w:pPr>
        <w:pStyle w:val="TEXTnest"/>
      </w:pPr>
      <w:r w:rsidRPr="00C86BE9">
        <w:t xml:space="preserve">Das Bruttoentgelt einschl. der Lohnsteuer und der Sozialversicherungsbeiträge </w:t>
      </w:r>
      <w:proofErr w:type="gramStart"/>
      <w:r w:rsidRPr="00C86BE9">
        <w:t xml:space="preserve">heißt </w:t>
      </w:r>
      <w:r w:rsidR="00C86BE9">
        <w:t>..................</w:t>
      </w:r>
      <w:proofErr w:type="gramEnd"/>
      <w:r w:rsidRPr="00C86BE9">
        <w:t xml:space="preserve">  </w:t>
      </w:r>
    </w:p>
    <w:p w:rsidR="001B5BA6" w:rsidRPr="00C86BE9" w:rsidRDefault="001B5BA6" w:rsidP="00732FE6">
      <w:pPr>
        <w:pStyle w:val="TEXTnest"/>
        <w:rPr>
          <w:rFonts w:cs="Arial"/>
        </w:rPr>
      </w:pPr>
      <w:r w:rsidRPr="00C86BE9">
        <w:rPr>
          <w:rFonts w:cs="Arial"/>
        </w:rPr>
        <w:t xml:space="preserve">Die monatliche Vergütung von Angestellten </w:t>
      </w:r>
      <w:proofErr w:type="gramStart"/>
      <w:r w:rsidRPr="00C86BE9">
        <w:rPr>
          <w:rFonts w:cs="Arial"/>
        </w:rPr>
        <w:t xml:space="preserve">heißt </w:t>
      </w:r>
      <w:r w:rsidR="00C86BE9">
        <w:t>..................</w:t>
      </w:r>
      <w:proofErr w:type="gramEnd"/>
    </w:p>
    <w:p w:rsidR="00732FE6" w:rsidRPr="00C86BE9" w:rsidRDefault="001B5BA6" w:rsidP="00732FE6">
      <w:pPr>
        <w:pStyle w:val="TEXTnest"/>
        <w:rPr>
          <w:rFonts w:cs="Arial"/>
        </w:rPr>
      </w:pPr>
      <w:r w:rsidRPr="00C86BE9">
        <w:rPr>
          <w:rFonts w:cs="Arial"/>
        </w:rPr>
        <w:t xml:space="preserve">Die monatliche Vergütung von Arbeitern </w:t>
      </w:r>
      <w:proofErr w:type="gramStart"/>
      <w:r w:rsidRPr="00C86BE9">
        <w:rPr>
          <w:rFonts w:cs="Arial"/>
        </w:rPr>
        <w:t xml:space="preserve">heißt </w:t>
      </w:r>
      <w:r w:rsidR="00C86BE9">
        <w:t>..................</w:t>
      </w:r>
      <w:proofErr w:type="gramEnd"/>
    </w:p>
    <w:p w:rsidR="001B5BA6" w:rsidRPr="00C86BE9" w:rsidRDefault="00732FE6" w:rsidP="00732FE6">
      <w:pPr>
        <w:pStyle w:val="TEXTnest"/>
        <w:rPr>
          <w:rFonts w:cs="Arial"/>
        </w:rPr>
      </w:pPr>
      <w:r w:rsidRPr="00C86BE9">
        <w:rPr>
          <w:rFonts w:cs="Arial"/>
        </w:rPr>
        <w:t xml:space="preserve">Die monatliche Vergütung eines Geschäftsführers </w:t>
      </w:r>
      <w:proofErr w:type="gramStart"/>
      <w:r w:rsidRPr="00C86BE9">
        <w:rPr>
          <w:rFonts w:cs="Arial"/>
        </w:rPr>
        <w:t xml:space="preserve">heißt </w:t>
      </w:r>
      <w:r w:rsidR="00C86BE9">
        <w:t>..................</w:t>
      </w:r>
      <w:r w:rsidRPr="00C86BE9">
        <w:rPr>
          <w:rFonts w:cs="Arial"/>
        </w:rPr>
        <w:t>.</w:t>
      </w:r>
      <w:proofErr w:type="gramEnd"/>
      <w:r w:rsidRPr="00C86BE9">
        <w:rPr>
          <w:rFonts w:cs="Arial"/>
        </w:rPr>
        <w:t xml:space="preserve"> </w:t>
      </w:r>
      <w:r w:rsidR="001B5BA6" w:rsidRPr="00C86BE9">
        <w:rPr>
          <w:rFonts w:cs="Arial"/>
        </w:rPr>
        <w:t xml:space="preserve">   </w:t>
      </w:r>
    </w:p>
    <w:p w:rsidR="0000329F" w:rsidRPr="00C86BE9" w:rsidRDefault="0000329F" w:rsidP="00732FE6">
      <w:pPr>
        <w:pStyle w:val="TEXTnest"/>
        <w:rPr>
          <w:rFonts w:eastAsia="Times New Roman"/>
        </w:rPr>
      </w:pPr>
      <w:r w:rsidRPr="00C86BE9">
        <w:t xml:space="preserve">13. Gehalt heißt </w:t>
      </w:r>
      <w:proofErr w:type="gramStart"/>
      <w:r w:rsidRPr="00C86BE9">
        <w:t xml:space="preserve">auch </w:t>
      </w:r>
      <w:r w:rsidR="00C86BE9">
        <w:t>..................</w:t>
      </w:r>
      <w:r w:rsidRPr="00C86BE9">
        <w:t>.</w:t>
      </w:r>
      <w:proofErr w:type="gramEnd"/>
      <w:r w:rsidRPr="00C86BE9">
        <w:t xml:space="preserve"> </w:t>
      </w:r>
      <w:r w:rsidRPr="00C86BE9">
        <w:rPr>
          <w:rFonts w:eastAsia="Times New Roman"/>
        </w:rPr>
        <w:t xml:space="preserve"> </w:t>
      </w:r>
    </w:p>
    <w:p w:rsidR="001B5BA6" w:rsidRPr="00C86BE9" w:rsidRDefault="001B5BA6" w:rsidP="00732FE6">
      <w:pPr>
        <w:pStyle w:val="TEXTnest"/>
        <w:rPr>
          <w:rFonts w:cs="Arial"/>
        </w:rPr>
      </w:pPr>
      <w:r w:rsidRPr="00C86BE9">
        <w:rPr>
          <w:rFonts w:cs="Arial"/>
        </w:rPr>
        <w:t xml:space="preserve">Die </w:t>
      </w:r>
      <w:r w:rsidRPr="00C86BE9">
        <w:rPr>
          <w:rFonts w:eastAsia="Times New Roman" w:cs="Arial"/>
        </w:rPr>
        <w:t>Entlohnung für besondere betriebliche Leistungen</w:t>
      </w:r>
      <w:r w:rsidRPr="00C86BE9">
        <w:rPr>
          <w:rFonts w:cs="Arial"/>
        </w:rPr>
        <w:t xml:space="preserve"> </w:t>
      </w:r>
      <w:proofErr w:type="gramStart"/>
      <w:r w:rsidRPr="00C86BE9">
        <w:rPr>
          <w:rFonts w:cs="Arial"/>
        </w:rPr>
        <w:t xml:space="preserve">heißt </w:t>
      </w:r>
      <w:r w:rsidR="00C86BE9">
        <w:t>..................</w:t>
      </w:r>
      <w:proofErr w:type="gramEnd"/>
    </w:p>
    <w:p w:rsidR="001B5BA6" w:rsidRPr="00C86BE9" w:rsidRDefault="001B5BA6" w:rsidP="00732FE6">
      <w:pPr>
        <w:pStyle w:val="TEXTnest"/>
      </w:pPr>
      <w:r w:rsidRPr="00C86BE9">
        <w:t xml:space="preserve">Eine Sonderzuwendung bei einem Dienstjubiläum </w:t>
      </w:r>
      <w:proofErr w:type="gramStart"/>
      <w:r w:rsidRPr="00C86BE9">
        <w:t xml:space="preserve">heißt </w:t>
      </w:r>
      <w:r w:rsidR="00C86BE9">
        <w:t>..................</w:t>
      </w:r>
      <w:r w:rsidRPr="00C86BE9">
        <w:t>.</w:t>
      </w:r>
      <w:proofErr w:type="gramEnd"/>
      <w:r w:rsidRPr="00C86BE9">
        <w:t xml:space="preserve"> </w:t>
      </w:r>
    </w:p>
    <w:p w:rsidR="001B5BA6" w:rsidRPr="00C86BE9" w:rsidRDefault="001B5BA6" w:rsidP="00732FE6">
      <w:pPr>
        <w:pStyle w:val="TEXTnest"/>
      </w:pPr>
      <w:r w:rsidRPr="00C86BE9">
        <w:t xml:space="preserve">Als Anerkennung für die Arbeitsleitung und Anreiz für weitere Leistungen werden </w:t>
      </w:r>
      <w:r w:rsidR="00C86BE9">
        <w:t>..................</w:t>
      </w:r>
      <w:r w:rsidRPr="00C86BE9">
        <w:t>gewährt.</w:t>
      </w:r>
    </w:p>
    <w:p w:rsidR="001B5BA6" w:rsidRPr="00C86BE9" w:rsidRDefault="00732FE6" w:rsidP="00732FE6">
      <w:pPr>
        <w:pStyle w:val="TEXTnest"/>
      </w:pPr>
      <w:r w:rsidRPr="00C86BE9">
        <w:t xml:space="preserve">Die </w:t>
      </w:r>
      <w:r w:rsidR="001B5BA6" w:rsidRPr="00C86BE9">
        <w:t>Gewinnbeteiligung an Geschäftsführer, Vorstandsmitglieder, Aufsichtsrats</w:t>
      </w:r>
      <w:r w:rsidR="001B5BA6" w:rsidRPr="00C86BE9">
        <w:softHyphen/>
        <w:t>mitglieder</w:t>
      </w:r>
      <w:r w:rsidRPr="00C86BE9">
        <w:t xml:space="preserve">, die </w:t>
      </w:r>
      <w:r w:rsidR="001B5BA6" w:rsidRPr="00C86BE9">
        <w:t>durch die Satzung oder den Beschluss der Gesellschafter- oder Hauptver</w:t>
      </w:r>
      <w:r w:rsidR="001B5BA6" w:rsidRPr="00C86BE9">
        <w:softHyphen/>
        <w:t>sammlung</w:t>
      </w:r>
      <w:r w:rsidRPr="00C86BE9">
        <w:t xml:space="preserve"> gewährt wird, </w:t>
      </w:r>
      <w:proofErr w:type="gramStart"/>
      <w:r w:rsidRPr="00C86BE9">
        <w:t xml:space="preserve">heißt </w:t>
      </w:r>
      <w:r w:rsidR="00C86BE9">
        <w:t>..................</w:t>
      </w:r>
      <w:proofErr w:type="gramEnd"/>
    </w:p>
    <w:p w:rsidR="001B5BA6" w:rsidRPr="00C86BE9" w:rsidRDefault="00732FE6" w:rsidP="00732FE6">
      <w:pPr>
        <w:pStyle w:val="TEXTnest"/>
      </w:pPr>
      <w:r w:rsidRPr="00C86BE9">
        <w:t xml:space="preserve">Die </w:t>
      </w:r>
      <w:r w:rsidR="001B5BA6" w:rsidRPr="00C86BE9">
        <w:t xml:space="preserve">Beteiligung an dem durch den Arbeitnehmer veranlassten Umsatz </w:t>
      </w:r>
      <w:proofErr w:type="gramStart"/>
      <w:r w:rsidRPr="00C86BE9">
        <w:t xml:space="preserve">heißt </w:t>
      </w:r>
      <w:r w:rsidR="00C86BE9">
        <w:t>..................</w:t>
      </w:r>
      <w:r w:rsidRPr="00C86BE9">
        <w:t>.</w:t>
      </w:r>
      <w:proofErr w:type="gramEnd"/>
      <w:r w:rsidRPr="00C86BE9">
        <w:t xml:space="preserve"> </w:t>
      </w:r>
    </w:p>
    <w:p w:rsidR="001B5BA6" w:rsidRPr="00C86BE9" w:rsidRDefault="00732FE6" w:rsidP="00732FE6">
      <w:pPr>
        <w:pStyle w:val="TEXTnest"/>
      </w:pPr>
      <w:r w:rsidRPr="00C86BE9">
        <w:t>An</w:t>
      </w:r>
      <w:r w:rsidR="001B5BA6" w:rsidRPr="00C86BE9">
        <w:t xml:space="preserve">sprüche des Arbeitnehmers aufgrund einer Zielvereinbarung </w:t>
      </w:r>
      <w:proofErr w:type="gramStart"/>
      <w:r w:rsidRPr="00C86BE9">
        <w:t xml:space="preserve">heißen </w:t>
      </w:r>
      <w:r w:rsidR="00C86BE9">
        <w:t>..................</w:t>
      </w:r>
      <w:r w:rsidR="001B5BA6" w:rsidRPr="00C86BE9">
        <w:t>.</w:t>
      </w:r>
      <w:proofErr w:type="gramEnd"/>
      <w:r w:rsidR="001B5BA6" w:rsidRPr="00C86BE9">
        <w:t xml:space="preserve"> </w:t>
      </w:r>
    </w:p>
    <w:p w:rsidR="001B5BA6" w:rsidRPr="00C86BE9" w:rsidRDefault="001B5BA6" w:rsidP="00732FE6">
      <w:pPr>
        <w:pStyle w:val="TEXTnest"/>
      </w:pPr>
      <w:r w:rsidRPr="00C86BE9">
        <w:t>Entgelt für früher geleistete Arbeit</w:t>
      </w:r>
      <w:r w:rsidR="00732FE6" w:rsidRPr="00C86BE9">
        <w:t xml:space="preserve"> </w:t>
      </w:r>
      <w:proofErr w:type="gramStart"/>
      <w:r w:rsidR="00732FE6" w:rsidRPr="00C86BE9">
        <w:t xml:space="preserve">heißt </w:t>
      </w:r>
      <w:r w:rsidR="00C86BE9">
        <w:t>..................</w:t>
      </w:r>
      <w:r w:rsidR="00732FE6" w:rsidRPr="00C86BE9">
        <w:t>.</w:t>
      </w:r>
      <w:proofErr w:type="gramEnd"/>
    </w:p>
    <w:p w:rsidR="001B5BA6" w:rsidRPr="00C86BE9" w:rsidRDefault="00732FE6" w:rsidP="00732FE6">
      <w:pPr>
        <w:pStyle w:val="TEXTstand"/>
      </w:pPr>
      <w:r w:rsidRPr="00C86BE9">
        <w:t xml:space="preserve">Werden Überstunden geleistet, wird eine </w:t>
      </w:r>
      <w:r w:rsidR="00C86BE9">
        <w:t>..................</w:t>
      </w:r>
      <w:r w:rsidRPr="00C86BE9">
        <w:t xml:space="preserve">gewährt. </w:t>
      </w:r>
      <w:r w:rsidR="001B5BA6" w:rsidRPr="00C86BE9">
        <w:t xml:space="preserve"> </w:t>
      </w:r>
    </w:p>
    <w:p w:rsidR="00C86BE9" w:rsidRDefault="00732FE6" w:rsidP="00C86BE9">
      <w:pPr>
        <w:pStyle w:val="TEXTstand"/>
      </w:pPr>
      <w:r w:rsidRPr="00C86BE9">
        <w:t xml:space="preserve">Die Fortzahlung des Arbeitsentgelts bei krankheitsbedingter Arbeitsunfähigkeit </w:t>
      </w:r>
      <w:proofErr w:type="gramStart"/>
      <w:r w:rsidRPr="00C86BE9">
        <w:t xml:space="preserve">heißt </w:t>
      </w:r>
      <w:r w:rsidR="00C86BE9">
        <w:t>..................</w:t>
      </w:r>
      <w:proofErr w:type="gramEnd"/>
    </w:p>
    <w:p w:rsidR="00732FE6" w:rsidRPr="00C86BE9" w:rsidRDefault="00732FE6" w:rsidP="00C86BE9">
      <w:pPr>
        <w:pStyle w:val="TEXTstand"/>
      </w:pPr>
      <w:r w:rsidRPr="00C86BE9">
        <w:t xml:space="preserve">Der </w:t>
      </w:r>
      <w:r w:rsidR="001B5BA6" w:rsidRPr="00C86BE9">
        <w:t xml:space="preserve">Vorteil, der einem </w:t>
      </w:r>
      <w:hyperlink r:id="rId11" w:history="1">
        <w:r w:rsidR="001B5BA6" w:rsidRPr="00C86BE9">
          <w:t>Arbeitnehmer</w:t>
        </w:r>
      </w:hyperlink>
      <w:r w:rsidR="001B5BA6" w:rsidRPr="00C86BE9">
        <w:t xml:space="preserve"> aufgrund seiner beruflichen Tätigkeit zufließt, ohne dass es sich um ein Arbeitsentgelt handelt – z.B. </w:t>
      </w:r>
      <w:hyperlink r:id="rId12" w:history="1">
        <w:r w:rsidR="001B5BA6" w:rsidRPr="00C86BE9">
          <w:t>Firmenwagen</w:t>
        </w:r>
      </w:hyperlink>
      <w:r w:rsidR="001B5BA6" w:rsidRPr="00C86BE9">
        <w:t xml:space="preserve"> für Privatfahrten</w:t>
      </w:r>
      <w:r w:rsidRPr="00C86BE9">
        <w:t xml:space="preserve"> – heißt </w:t>
      </w:r>
      <w:r w:rsidR="00C86BE9">
        <w:t>..................</w:t>
      </w:r>
    </w:p>
    <w:p w:rsidR="001B5BA6" w:rsidRPr="00C86BE9" w:rsidRDefault="001B5BA6" w:rsidP="00732FE6">
      <w:pPr>
        <w:pStyle w:val="TEXTstand"/>
      </w:pPr>
      <w:r w:rsidRPr="00C86BE9">
        <w:lastRenderedPageBreak/>
        <w:t xml:space="preserve">Geldleistungen, die der </w:t>
      </w:r>
      <w:hyperlink r:id="rId13" w:history="1">
        <w:r w:rsidRPr="00C86BE9">
          <w:t>Arbeitgeber</w:t>
        </w:r>
      </w:hyperlink>
      <w:r w:rsidRPr="00C86BE9">
        <w:t xml:space="preserve"> für den </w:t>
      </w:r>
      <w:hyperlink r:id="rId14" w:history="1">
        <w:r w:rsidRPr="00C86BE9">
          <w:t>Arbeitnehmer</w:t>
        </w:r>
      </w:hyperlink>
      <w:r w:rsidRPr="00C86BE9">
        <w:t xml:space="preserve"> durch einen </w:t>
      </w:r>
      <w:hyperlink r:id="rId15" w:tooltip="Tarifvertrag" w:history="1">
        <w:r w:rsidRPr="00C86BE9">
          <w:t>Tarifvertrag</w:t>
        </w:r>
      </w:hyperlink>
      <w:r w:rsidRPr="00C86BE9">
        <w:t>, eine Betriebsvereinbarung oder einen Arbeitsvertrag anlegt</w:t>
      </w:r>
      <w:r w:rsidR="00732FE6" w:rsidRPr="00C86BE9">
        <w:t xml:space="preserve">, </w:t>
      </w:r>
      <w:proofErr w:type="gramStart"/>
      <w:r w:rsidR="00732FE6" w:rsidRPr="00C86BE9">
        <w:t xml:space="preserve">heißen </w:t>
      </w:r>
      <w:r w:rsidR="00C86BE9">
        <w:t>..................</w:t>
      </w:r>
      <w:r w:rsidRPr="00C86BE9">
        <w:t>.</w:t>
      </w:r>
      <w:proofErr w:type="gramEnd"/>
      <w:r w:rsidRPr="00C86BE9">
        <w:t xml:space="preserve"> </w:t>
      </w:r>
    </w:p>
    <w:p w:rsidR="00732FE6" w:rsidRPr="00C86BE9" w:rsidRDefault="00732FE6" w:rsidP="00732FE6">
      <w:pPr>
        <w:pStyle w:val="TEXTstand"/>
      </w:pPr>
      <w:r w:rsidRPr="00C86BE9">
        <w:t xml:space="preserve">Eine </w:t>
      </w:r>
      <w:r w:rsidR="001B5BA6" w:rsidRPr="00C86BE9">
        <w:t xml:space="preserve">kostenlose oder verbilligte Überlassung von Waren oder Leistungen </w:t>
      </w:r>
      <w:proofErr w:type="gramStart"/>
      <w:r w:rsidRPr="00C86BE9">
        <w:t xml:space="preserve">heißt </w:t>
      </w:r>
      <w:r w:rsidR="00C86BE9">
        <w:t>..................</w:t>
      </w:r>
      <w:r w:rsidRPr="00C86BE9">
        <w:t>.</w:t>
      </w:r>
      <w:proofErr w:type="gramEnd"/>
    </w:p>
    <w:p w:rsidR="00732FE6" w:rsidRPr="00C86BE9" w:rsidRDefault="00732FE6" w:rsidP="00732FE6">
      <w:pPr>
        <w:pStyle w:val="TEXTstand"/>
      </w:pPr>
      <w:r w:rsidRPr="00C86BE9">
        <w:t xml:space="preserve">Kauft der Mitarbeiter für den Arbeitgeber z.B. ein Werkzeug, das ihm vom Arbeitgeber erstattet </w:t>
      </w:r>
      <w:r w:rsidR="001B5BA6" w:rsidRPr="00C86BE9">
        <w:t xml:space="preserve"> </w:t>
      </w:r>
      <w:r w:rsidRPr="00C86BE9">
        <w:t xml:space="preserve">wird, werden dem Arbeitnehmer </w:t>
      </w:r>
      <w:r w:rsidR="00C86BE9">
        <w:t xml:space="preserve">.................. </w:t>
      </w:r>
      <w:r w:rsidRPr="00C86BE9">
        <w:t xml:space="preserve">gewährt. </w:t>
      </w:r>
    </w:p>
    <w:p w:rsidR="00732FE6" w:rsidRPr="00C86BE9" w:rsidRDefault="00732FE6" w:rsidP="00732FE6">
      <w:pPr>
        <w:pStyle w:val="TEXTnest"/>
        <w:rPr>
          <w:rFonts w:eastAsia="Times New Roman"/>
        </w:rPr>
      </w:pPr>
      <w:r w:rsidRPr="00C86BE9">
        <w:t xml:space="preserve">An den Arbeitnehmer während des Urlaubs weitergezahltes Arbeitsentgelt </w:t>
      </w:r>
      <w:proofErr w:type="gramStart"/>
      <w:r w:rsidRPr="00C86BE9">
        <w:t xml:space="preserve">heißt </w:t>
      </w:r>
      <w:r w:rsidR="00C86BE9">
        <w:t>..................</w:t>
      </w:r>
      <w:r w:rsidRPr="00C86BE9">
        <w:rPr>
          <w:rFonts w:eastAsia="Times New Roman"/>
        </w:rPr>
        <w:t>.</w:t>
      </w:r>
      <w:proofErr w:type="gramEnd"/>
    </w:p>
    <w:p w:rsidR="00732FE6" w:rsidRPr="00C86BE9" w:rsidRDefault="00732FE6" w:rsidP="00732FE6">
      <w:pPr>
        <w:pStyle w:val="TEXTnest"/>
        <w:rPr>
          <w:rFonts w:eastAsia="Times New Roman"/>
        </w:rPr>
      </w:pPr>
      <w:r w:rsidRPr="00C86BE9">
        <w:t xml:space="preserve">Zusätzlich zum Urlaubsentgelt gewährtes Urlaubsgeld (z.B. die Hälfte eines „13. Gehalts”) </w:t>
      </w:r>
      <w:proofErr w:type="gramStart"/>
      <w:r w:rsidRPr="00C86BE9">
        <w:t xml:space="preserve">heißt </w:t>
      </w:r>
      <w:r w:rsidR="00C86BE9">
        <w:t>..................</w:t>
      </w:r>
      <w:r w:rsidR="0000329F" w:rsidRPr="00C86BE9">
        <w:rPr>
          <w:rFonts w:eastAsia="Times New Roman"/>
        </w:rPr>
        <w:t>.</w:t>
      </w:r>
      <w:proofErr w:type="gramEnd"/>
      <w:r w:rsidRPr="00C86BE9">
        <w:rPr>
          <w:rFonts w:eastAsia="Times New Roman"/>
        </w:rPr>
        <w:t xml:space="preserve"> </w:t>
      </w:r>
    </w:p>
    <w:p w:rsidR="001B5BA6" w:rsidRPr="00C86BE9" w:rsidRDefault="00732FE6" w:rsidP="00732FE6">
      <w:pPr>
        <w:pStyle w:val="TEXTstand"/>
        <w:rPr>
          <w:rFonts w:eastAsia="Times New Roman"/>
          <w:i/>
          <w:iCs/>
        </w:rPr>
      </w:pPr>
      <w:r w:rsidRPr="00C86BE9">
        <w:t xml:space="preserve">Bei Verzicht auf Urlaub dem Arbeitnehmer gewährte Entschädigung </w:t>
      </w:r>
      <w:proofErr w:type="gramStart"/>
      <w:r w:rsidRPr="00C86BE9">
        <w:t xml:space="preserve">heißt </w:t>
      </w:r>
      <w:r w:rsidR="00C86BE9">
        <w:t>..................</w:t>
      </w:r>
      <w:r w:rsidRPr="00C86BE9">
        <w:rPr>
          <w:rFonts w:eastAsia="Times New Roman"/>
          <w:i/>
          <w:iCs/>
        </w:rPr>
        <w:t>.</w:t>
      </w:r>
      <w:proofErr w:type="gramEnd"/>
      <w:r w:rsidRPr="00C86BE9">
        <w:rPr>
          <w:rFonts w:eastAsia="Times New Roman"/>
          <w:i/>
          <w:iCs/>
        </w:rPr>
        <w:t xml:space="preserve"> </w:t>
      </w:r>
    </w:p>
    <w:p w:rsidR="001B5BA6" w:rsidRPr="00C86BE9" w:rsidRDefault="00732FE6" w:rsidP="00732FE6">
      <w:pPr>
        <w:pStyle w:val="TEXTnest"/>
      </w:pPr>
      <w:r w:rsidRPr="00C86BE9">
        <w:t xml:space="preserve">Bei einem Mutterschaftsurlaub wird das </w:t>
      </w:r>
      <w:r w:rsidR="00C86BE9">
        <w:t>..................</w:t>
      </w:r>
      <w:r w:rsidRPr="00C86BE9">
        <w:t xml:space="preserve">gewährt. </w:t>
      </w:r>
    </w:p>
    <w:p w:rsidR="00732FE6" w:rsidRPr="00C86BE9" w:rsidRDefault="00732FE6" w:rsidP="00732FE6">
      <w:pPr>
        <w:pStyle w:val="TEXTstand"/>
      </w:pPr>
      <w:r w:rsidRPr="00C86BE9">
        <w:t xml:space="preserve">Bei einem Erziehungsurlaub wird das </w:t>
      </w:r>
      <w:r w:rsidR="00C86BE9">
        <w:t xml:space="preserve">.................. </w:t>
      </w:r>
      <w:r w:rsidRPr="00C86BE9">
        <w:t xml:space="preserve">gewährt. </w:t>
      </w:r>
    </w:p>
    <w:p w:rsidR="001B5BA6" w:rsidRPr="00C86BE9" w:rsidRDefault="00732FE6" w:rsidP="00C86BE9">
      <w:pPr>
        <w:pStyle w:val="nadpishlavni2"/>
      </w:pPr>
      <w:r w:rsidRPr="00C86BE9">
        <w:t xml:space="preserve">Aufgabe: Erstellen Sie die vertragliche Vergütungsregelung, wenn Sie wissen:  </w:t>
      </w:r>
    </w:p>
    <w:p w:rsidR="00732FE6" w:rsidRPr="00C86BE9" w:rsidRDefault="00732FE6" w:rsidP="00732FE6">
      <w:pPr>
        <w:pStyle w:val="TEXTstand"/>
      </w:pPr>
      <w:r w:rsidRPr="00C86BE9">
        <w:t xml:space="preserve">Am 01.01.2017 wird ein neuer Betriebsleiter eingestellt. Bei den Bewerbungsgesprächen haben wir folgende Ansprüche des Geschäftsführers vereinbart: </w:t>
      </w:r>
    </w:p>
    <w:p w:rsidR="00732FE6" w:rsidRPr="00C86BE9" w:rsidRDefault="00732FE6" w:rsidP="00732FE6">
      <w:pPr>
        <w:pStyle w:val="textodrazky"/>
      </w:pPr>
      <w:r w:rsidRPr="00C86BE9">
        <w:t xml:space="preserve">monatliche Vergütung </w:t>
      </w:r>
      <w:proofErr w:type="spellStart"/>
      <w:r w:rsidRPr="00C86BE9">
        <w:t>i.H.v</w:t>
      </w:r>
      <w:proofErr w:type="spellEnd"/>
      <w:r w:rsidRPr="00C86BE9">
        <w:t xml:space="preserve"> 40.000,- CZK</w:t>
      </w:r>
    </w:p>
    <w:p w:rsidR="00732FE6" w:rsidRPr="00C86BE9" w:rsidRDefault="00732FE6" w:rsidP="00732FE6">
      <w:pPr>
        <w:pStyle w:val="textodrazky"/>
      </w:pPr>
      <w:r w:rsidRPr="00C86BE9">
        <w:t xml:space="preserve">Nutzung eines Fahrzeuges für Privatfahrten, der Listenpreis des  Fahrzeuges beträgt 450.000,00 CZK </w:t>
      </w:r>
    </w:p>
    <w:p w:rsidR="00732FE6" w:rsidRPr="00C86BE9" w:rsidRDefault="00732FE6" w:rsidP="00732FE6">
      <w:pPr>
        <w:pStyle w:val="textodrazky"/>
      </w:pPr>
      <w:r w:rsidRPr="00C86BE9">
        <w:t xml:space="preserve">alle Überstunden sind im Gehalt einbezogen </w:t>
      </w:r>
    </w:p>
    <w:p w:rsidR="00732FE6" w:rsidRPr="00C86BE9" w:rsidRDefault="00732FE6" w:rsidP="00732FE6">
      <w:pPr>
        <w:pStyle w:val="textodrazky"/>
      </w:pPr>
      <w:r w:rsidRPr="00C86BE9">
        <w:t>bei einem Jahresumsatz von mehr als 100.000.000,- CZK zusätzlich 30.000,00 CZK jährlich</w:t>
      </w:r>
    </w:p>
    <w:p w:rsidR="00732FE6" w:rsidRPr="00C86BE9" w:rsidRDefault="00732FE6" w:rsidP="00732FE6">
      <w:pPr>
        <w:pStyle w:val="textodrazky"/>
      </w:pPr>
      <w:r w:rsidRPr="00C86BE9">
        <w:t xml:space="preserve">einmalige Sondervergütung von 10.000,00 CZK, wenn der MA für die Firma mehr als fünf Jahre tätig ist, dann für alle weiteren fünf Jahre jeweils 20.000,00 CZK. </w:t>
      </w:r>
    </w:p>
    <w:p w:rsidR="00732FE6" w:rsidRPr="00C86BE9" w:rsidRDefault="00732FE6" w:rsidP="00732FE6">
      <w:pPr>
        <w:pStyle w:val="textodrazky"/>
      </w:pPr>
      <w:r w:rsidRPr="00C86BE9">
        <w:t>Urlaubsanspruch von fünf Wochen, wenn der Ur</w:t>
      </w:r>
      <w:r w:rsidRPr="00C86BE9">
        <w:softHyphen/>
        <w:t>laub auf die ers</w:t>
      </w:r>
      <w:r w:rsidRPr="00C86BE9">
        <w:softHyphen/>
        <w:t>ten drei Mo</w:t>
      </w:r>
      <w:r w:rsidRPr="00C86BE9">
        <w:softHyphen/>
        <w:t>na</w:t>
      </w:r>
      <w:r w:rsidRPr="00C86BE9">
        <w:softHyphen/>
        <w:t>te des Folgejahres über</w:t>
      </w:r>
      <w:r w:rsidRPr="00C86BE9">
        <w:softHyphen/>
        <w:t>tra</w:t>
      </w:r>
      <w:r w:rsidRPr="00C86BE9">
        <w:softHyphen/>
        <w:t xml:space="preserve">gen wird und zum 31. März des Folgejahres nicht genommen, verfällt er.  </w:t>
      </w:r>
    </w:p>
    <w:p w:rsidR="00732FE6" w:rsidRPr="00C86BE9" w:rsidRDefault="00732FE6" w:rsidP="00732FE6">
      <w:pPr>
        <w:pStyle w:val="textodrazky"/>
      </w:pPr>
      <w:r w:rsidRPr="00C86BE9">
        <w:t>Wird der Ur</w:t>
      </w:r>
      <w:r w:rsidRPr="00C86BE9">
        <w:softHyphen/>
        <w:t>laubsanspruch auf das Folgejahr über</w:t>
      </w:r>
      <w:r w:rsidRPr="00C86BE9">
        <w:softHyphen/>
        <w:t>tra</w:t>
      </w:r>
      <w:r w:rsidRPr="00C86BE9">
        <w:softHyphen/>
        <w:t>gen und der MA inzwischen kündigt</w:t>
      </w:r>
      <w:r w:rsidR="0000329F" w:rsidRPr="00C86BE9">
        <w:t xml:space="preserve"> - Abgeltung der </w:t>
      </w:r>
      <w:r w:rsidRPr="00C86BE9">
        <w:t xml:space="preserve">nicht genommenen Urlaubstage. </w:t>
      </w:r>
    </w:p>
    <w:p w:rsidR="0000329F" w:rsidRPr="00C86BE9" w:rsidRDefault="0000329F" w:rsidP="00732FE6">
      <w:pPr>
        <w:pStyle w:val="textodrazky"/>
      </w:pPr>
      <w:r w:rsidRPr="00C86BE9">
        <w:t xml:space="preserve">keine doppelte Haushaltsführung! </w:t>
      </w:r>
    </w:p>
    <w:p w:rsidR="0000329F" w:rsidRPr="00C86BE9" w:rsidRDefault="0000329F" w:rsidP="00732FE6">
      <w:pPr>
        <w:pStyle w:val="textodrazky"/>
      </w:pPr>
      <w:r w:rsidRPr="00C86BE9">
        <w:t>Weiterbildung – bis 20.000,00 CZK jährlich</w:t>
      </w:r>
    </w:p>
    <w:p w:rsidR="0000329F" w:rsidRPr="00C86BE9" w:rsidRDefault="0000329F" w:rsidP="00732FE6">
      <w:pPr>
        <w:pStyle w:val="textodrazky"/>
      </w:pPr>
      <w:r w:rsidRPr="00C86BE9">
        <w:t xml:space="preserve">selbstverständlich übliche Erstattung von Auslagen, meistens bei Dienstreisen </w:t>
      </w:r>
    </w:p>
    <w:p w:rsidR="001B5BA6" w:rsidRPr="00C86BE9" w:rsidRDefault="0000329F" w:rsidP="001467E7">
      <w:pPr>
        <w:pStyle w:val="textodrazky"/>
        <w:rPr>
          <w:rFonts w:eastAsia="Times New Roman" w:cs="Arial"/>
        </w:rPr>
      </w:pPr>
      <w:r w:rsidRPr="00C86BE9">
        <w:t xml:space="preserve">Dienstreisen – übliche Erstattungsansprüche </w:t>
      </w:r>
    </w:p>
    <w:sectPr w:rsidR="001B5BA6" w:rsidRPr="00C86BE9">
      <w:head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5D01" w:rsidRDefault="004F5D01" w:rsidP="00C86BE9">
      <w:r>
        <w:separator/>
      </w:r>
    </w:p>
  </w:endnote>
  <w:endnote w:type="continuationSeparator" w:id="0">
    <w:p w:rsidR="004F5D01" w:rsidRDefault="004F5D01" w:rsidP="00C86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Frutiger CE 45 Light">
    <w:altName w:val="Microsoft YaHei"/>
    <w:charset w:val="EE"/>
    <w:family w:val="auto"/>
    <w:pitch w:val="variable"/>
    <w:sig w:usb0="00000001" w:usb1="00000000" w:usb2="00000000" w:usb3="00000000" w:csb0="00000003" w:csb1="00000000"/>
  </w:font>
  <w:font w:name="Frutiger Light">
    <w:charset w:val="00"/>
    <w:family w:val="swiss"/>
    <w:pitch w:val="variable"/>
    <w:sig w:usb0="00000087" w:usb1="00000000" w:usb2="00000000" w:usb3="00000000" w:csb0="0000001B"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5D01" w:rsidRDefault="004F5D01" w:rsidP="00C86BE9">
      <w:r>
        <w:separator/>
      </w:r>
    </w:p>
  </w:footnote>
  <w:footnote w:type="continuationSeparator" w:id="0">
    <w:p w:rsidR="004F5D01" w:rsidRDefault="004F5D01" w:rsidP="00C86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BE9" w:rsidRPr="00C86BE9" w:rsidRDefault="00C86BE9" w:rsidP="00C86BE9">
    <w:pPr>
      <w:pStyle w:val="TEXTnest"/>
      <w:pBdr>
        <w:bottom w:val="single" w:sz="4" w:space="1" w:color="auto"/>
      </w:pBdr>
    </w:pPr>
    <w:r w:rsidRPr="00C86BE9">
      <w:t xml:space="preserve">nach der Gründung – Webseite, Mitarbeiter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65DA6"/>
    <w:multiLevelType w:val="singleLevel"/>
    <w:tmpl w:val="9B0EDE30"/>
    <w:lvl w:ilvl="0">
      <w:start w:val="1"/>
      <w:numFmt w:val="bullet"/>
      <w:pStyle w:val="textodrazky"/>
      <w:lvlText w:val=""/>
      <w:lvlJc w:val="left"/>
      <w:pPr>
        <w:tabs>
          <w:tab w:val="num" w:pos="992"/>
        </w:tabs>
        <w:ind w:left="992" w:hanging="425"/>
      </w:pPr>
      <w:rPr>
        <w:rFonts w:ascii="Symbol" w:hAnsi="Symbol" w:hint="default"/>
        <w:sz w:val="16"/>
      </w:rPr>
    </w:lvl>
  </w:abstractNum>
  <w:abstractNum w:abstractNumId="1">
    <w:nsid w:val="483152ED"/>
    <w:multiLevelType w:val="multilevel"/>
    <w:tmpl w:val="8064F100"/>
    <w:lvl w:ilvl="0">
      <w:start w:val="1"/>
      <w:numFmt w:val="upperRoman"/>
      <w:pStyle w:val="nadpisrimsky"/>
      <w:lvlText w:val="%1."/>
      <w:lvlJc w:val="left"/>
      <w:pPr>
        <w:tabs>
          <w:tab w:val="num" w:pos="567"/>
        </w:tabs>
        <w:ind w:left="567" w:hanging="567"/>
      </w:pPr>
      <w:rPr>
        <w:rFonts w:hint="default"/>
      </w:rPr>
    </w:lvl>
    <w:lvl w:ilvl="1">
      <w:start w:val="1"/>
      <w:numFmt w:val="ordinal"/>
      <w:pStyle w:val="nadpishlavni1"/>
      <w:lvlText w:val="%2"/>
      <w:lvlJc w:val="left"/>
      <w:pPr>
        <w:tabs>
          <w:tab w:val="num" w:pos="567"/>
        </w:tabs>
        <w:ind w:left="567" w:hanging="567"/>
      </w:pPr>
      <w:rPr>
        <w:rFonts w:hint="default"/>
      </w:rPr>
    </w:lvl>
    <w:lvl w:ilvl="2">
      <w:start w:val="1"/>
      <w:numFmt w:val="ordinal"/>
      <w:pStyle w:val="nadpishlavni2"/>
      <w:lvlText w:val="%2%3"/>
      <w:lvlJc w:val="left"/>
      <w:pPr>
        <w:tabs>
          <w:tab w:val="num" w:pos="567"/>
        </w:tabs>
        <w:ind w:left="567" w:hanging="567"/>
      </w:pPr>
      <w:rPr>
        <w:rFonts w:hint="default"/>
      </w:rPr>
    </w:lvl>
    <w:lvl w:ilvl="3">
      <w:start w:val="1"/>
      <w:numFmt w:val="decimal"/>
      <w:pStyle w:val="nadpishlavni3"/>
      <w:lvlText w:val="%2%3%4."/>
      <w:lvlJc w:val="left"/>
      <w:pPr>
        <w:tabs>
          <w:tab w:val="num" w:pos="567"/>
        </w:tabs>
        <w:ind w:left="567" w:hanging="567"/>
      </w:pPr>
      <w:rPr>
        <w:rFonts w:hint="default"/>
      </w:rPr>
    </w:lvl>
    <w:lvl w:ilvl="4">
      <w:start w:val="1"/>
      <w:numFmt w:val="decimal"/>
      <w:lvlText w:val="%5.1.1"/>
      <w:lvlJc w:val="left"/>
      <w:pPr>
        <w:tabs>
          <w:tab w:val="num" w:pos="737"/>
        </w:tabs>
        <w:ind w:left="737" w:hanging="737"/>
      </w:pPr>
      <w:rPr>
        <w:rFonts w:hint="default"/>
      </w:rPr>
    </w:lvl>
    <w:lvl w:ilvl="5">
      <w:start w:val="1"/>
      <w:numFmt w:val="lowerLetter"/>
      <w:pStyle w:val="podet"/>
      <w:lvlText w:val="%6)"/>
      <w:lvlJc w:val="left"/>
      <w:pPr>
        <w:tabs>
          <w:tab w:val="num" w:pos="737"/>
        </w:tabs>
        <w:ind w:left="737" w:hanging="737"/>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7CCB5E32"/>
    <w:multiLevelType w:val="multilevel"/>
    <w:tmpl w:val="F676922C"/>
    <w:lvl w:ilvl="0">
      <w:start w:val="1"/>
      <w:numFmt w:val="decimal"/>
      <w:pStyle w:val="Nadpis1"/>
      <w:lvlText w:val="%1."/>
      <w:lvlJc w:val="left"/>
      <w:pPr>
        <w:tabs>
          <w:tab w:val="num" w:pos="737"/>
        </w:tabs>
        <w:ind w:left="737" w:hanging="737"/>
      </w:pPr>
    </w:lvl>
    <w:lvl w:ilvl="1">
      <w:start w:val="1"/>
      <w:numFmt w:val="decimal"/>
      <w:pStyle w:val="Nadpis2"/>
      <w:lvlText w:val="%1.%2."/>
      <w:lvlJc w:val="left"/>
      <w:pPr>
        <w:tabs>
          <w:tab w:val="num" w:pos="737"/>
        </w:tabs>
        <w:ind w:left="737" w:hanging="737"/>
      </w:pPr>
    </w:lvl>
    <w:lvl w:ilvl="2">
      <w:start w:val="1"/>
      <w:numFmt w:val="decimal"/>
      <w:pStyle w:val="Nadpis3"/>
      <w:lvlText w:val="%1.%2.%3."/>
      <w:lvlJc w:val="left"/>
      <w:pPr>
        <w:tabs>
          <w:tab w:val="num" w:pos="737"/>
        </w:tabs>
        <w:ind w:left="737" w:hanging="737"/>
      </w:pPr>
    </w:lvl>
    <w:lvl w:ilvl="3">
      <w:start w:val="1"/>
      <w:numFmt w:val="decimal"/>
      <w:pStyle w:val="Nadpis4"/>
      <w:lvlText w:val="%1.%2.%3.%4."/>
      <w:lvlJc w:val="left"/>
      <w:pPr>
        <w:tabs>
          <w:tab w:val="num" w:pos="737"/>
        </w:tabs>
        <w:ind w:left="737" w:hanging="737"/>
      </w:pPr>
    </w:lvl>
    <w:lvl w:ilvl="4">
      <w:start w:val="1"/>
      <w:numFmt w:val="decimal"/>
      <w:lvlText w:val="%1.%2.%3.%4.%5."/>
      <w:lvlJc w:val="left"/>
      <w:pPr>
        <w:tabs>
          <w:tab w:val="num" w:pos="1080"/>
        </w:tabs>
        <w:ind w:left="737" w:hanging="737"/>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1440"/>
        </w:tabs>
        <w:ind w:left="737" w:hanging="737"/>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A94"/>
    <w:rsid w:val="0000329F"/>
    <w:rsid w:val="0008257F"/>
    <w:rsid w:val="00125809"/>
    <w:rsid w:val="00125A94"/>
    <w:rsid w:val="001467E7"/>
    <w:rsid w:val="001B5BA6"/>
    <w:rsid w:val="0049325B"/>
    <w:rsid w:val="004F5D01"/>
    <w:rsid w:val="005570D7"/>
    <w:rsid w:val="005E3ED5"/>
    <w:rsid w:val="006275B3"/>
    <w:rsid w:val="006E011D"/>
    <w:rsid w:val="00732FE6"/>
    <w:rsid w:val="007A0CF9"/>
    <w:rsid w:val="007F7AA9"/>
    <w:rsid w:val="00A96158"/>
    <w:rsid w:val="00C86BE9"/>
    <w:rsid w:val="00EE1AF4"/>
    <w:rsid w:val="00EE57DD"/>
    <w:rsid w:val="00FF02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D0F4CB-EDC6-4849-8950-5EADA1771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5BA6"/>
    <w:pPr>
      <w:spacing w:after="0" w:line="240" w:lineRule="auto"/>
    </w:pPr>
    <w:rPr>
      <w:rFonts w:ascii="Times New Roman" w:eastAsia="Batang" w:hAnsi="Times New Roman" w:cs="Times New Roman"/>
      <w:sz w:val="20"/>
      <w:szCs w:val="20"/>
      <w:lang w:val="de-DE" w:eastAsia="cs-CZ"/>
    </w:rPr>
  </w:style>
  <w:style w:type="paragraph" w:styleId="Nadpis1">
    <w:name w:val="heading 1"/>
    <w:basedOn w:val="Normln"/>
    <w:next w:val="TEXTstand"/>
    <w:link w:val="Nadpis1Char"/>
    <w:qFormat/>
    <w:rsid w:val="001B5BA6"/>
    <w:pPr>
      <w:keepNext/>
      <w:numPr>
        <w:numId w:val="2"/>
      </w:numPr>
      <w:spacing w:after="240"/>
      <w:outlineLvl w:val="0"/>
    </w:pPr>
    <w:rPr>
      <w:rFonts w:ascii="Arial" w:hAnsi="Arial"/>
      <w:b/>
      <w:caps/>
      <w:kern w:val="28"/>
    </w:rPr>
  </w:style>
  <w:style w:type="paragraph" w:styleId="Nadpis2">
    <w:name w:val="heading 2"/>
    <w:basedOn w:val="Normln"/>
    <w:next w:val="TEXTstand"/>
    <w:link w:val="Nadpis2Char"/>
    <w:qFormat/>
    <w:rsid w:val="001B5BA6"/>
    <w:pPr>
      <w:keepNext/>
      <w:numPr>
        <w:ilvl w:val="1"/>
        <w:numId w:val="2"/>
      </w:numPr>
      <w:spacing w:before="360" w:after="200"/>
      <w:outlineLvl w:val="1"/>
    </w:pPr>
    <w:rPr>
      <w:rFonts w:ascii="Arial" w:hAnsi="Arial"/>
      <w:b/>
    </w:rPr>
  </w:style>
  <w:style w:type="paragraph" w:styleId="Nadpis3">
    <w:name w:val="heading 3"/>
    <w:basedOn w:val="Normln"/>
    <w:next w:val="TEXTstand"/>
    <w:link w:val="Nadpis3Char"/>
    <w:qFormat/>
    <w:rsid w:val="001B5BA6"/>
    <w:pPr>
      <w:keepNext/>
      <w:numPr>
        <w:ilvl w:val="2"/>
        <w:numId w:val="2"/>
      </w:numPr>
      <w:spacing w:before="360" w:after="240"/>
      <w:outlineLvl w:val="2"/>
    </w:pPr>
    <w:rPr>
      <w:rFonts w:ascii="Arial" w:hAnsi="Arial"/>
      <w:b/>
    </w:rPr>
  </w:style>
  <w:style w:type="paragraph" w:styleId="Nadpis4">
    <w:name w:val="heading 4"/>
    <w:basedOn w:val="Normln"/>
    <w:next w:val="TEXTstand"/>
    <w:link w:val="Nadpis4Char"/>
    <w:qFormat/>
    <w:rsid w:val="001B5BA6"/>
    <w:pPr>
      <w:keepNext/>
      <w:numPr>
        <w:ilvl w:val="3"/>
        <w:numId w:val="2"/>
      </w:numPr>
      <w:spacing w:before="360" w:after="240"/>
      <w:outlineLvl w:val="3"/>
    </w:pPr>
    <w:rPr>
      <w:b/>
    </w:rPr>
  </w:style>
  <w:style w:type="paragraph" w:styleId="Nadpis5">
    <w:name w:val="heading 5"/>
    <w:basedOn w:val="Normln"/>
    <w:next w:val="Normln"/>
    <w:link w:val="Nadpis5Char"/>
    <w:qFormat/>
    <w:rsid w:val="001B5BA6"/>
    <w:pPr>
      <w:spacing w:before="240" w:after="60"/>
      <w:outlineLvl w:val="4"/>
    </w:pPr>
    <w:rPr>
      <w:sz w:val="22"/>
    </w:rPr>
  </w:style>
  <w:style w:type="paragraph" w:styleId="Nadpis6">
    <w:name w:val="heading 6"/>
    <w:basedOn w:val="Normln"/>
    <w:next w:val="Normln"/>
    <w:link w:val="Nadpis6Char"/>
    <w:qFormat/>
    <w:rsid w:val="001B5BA6"/>
    <w:pPr>
      <w:spacing w:before="240" w:after="60"/>
      <w:outlineLvl w:val="5"/>
    </w:pPr>
    <w:rPr>
      <w:i/>
      <w:sz w:val="22"/>
    </w:rPr>
  </w:style>
  <w:style w:type="paragraph" w:styleId="Nadpis7">
    <w:name w:val="heading 7"/>
    <w:basedOn w:val="Normln"/>
    <w:next w:val="Normln"/>
    <w:link w:val="Nadpis7Char"/>
    <w:qFormat/>
    <w:rsid w:val="001B5BA6"/>
    <w:pPr>
      <w:spacing w:before="240" w:after="60"/>
      <w:outlineLvl w:val="6"/>
    </w:pPr>
    <w:rPr>
      <w:rFonts w:ascii="Arial" w:hAnsi="Arial"/>
    </w:rPr>
  </w:style>
  <w:style w:type="paragraph" w:styleId="Nadpis8">
    <w:name w:val="heading 8"/>
    <w:basedOn w:val="Normln"/>
    <w:next w:val="Normln"/>
    <w:link w:val="Nadpis8Char"/>
    <w:qFormat/>
    <w:rsid w:val="001B5BA6"/>
    <w:pPr>
      <w:spacing w:before="240" w:after="60"/>
      <w:outlineLvl w:val="7"/>
    </w:pPr>
    <w:rPr>
      <w:rFonts w:ascii="Arial" w:hAnsi="Arial"/>
      <w:i/>
    </w:rPr>
  </w:style>
  <w:style w:type="paragraph" w:styleId="Nadpis9">
    <w:name w:val="heading 9"/>
    <w:basedOn w:val="Normln"/>
    <w:next w:val="Normln"/>
    <w:link w:val="Nadpis9Char"/>
    <w:qFormat/>
    <w:rsid w:val="001B5BA6"/>
    <w:p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25A94"/>
    <w:rPr>
      <w:rFonts w:ascii="Arial" w:eastAsia="Batang" w:hAnsi="Arial" w:cs="Times New Roman"/>
      <w:b/>
      <w:caps/>
      <w:kern w:val="28"/>
      <w:sz w:val="20"/>
      <w:szCs w:val="20"/>
      <w:lang w:val="de-DE" w:eastAsia="cs-CZ"/>
    </w:rPr>
  </w:style>
  <w:style w:type="character" w:customStyle="1" w:styleId="Nadpis2Char">
    <w:name w:val="Nadpis 2 Char"/>
    <w:basedOn w:val="Standardnpsmoodstavce"/>
    <w:link w:val="Nadpis2"/>
    <w:rsid w:val="00125A94"/>
    <w:rPr>
      <w:rFonts w:ascii="Arial" w:eastAsia="Batang" w:hAnsi="Arial" w:cs="Times New Roman"/>
      <w:b/>
      <w:sz w:val="20"/>
      <w:szCs w:val="20"/>
      <w:lang w:val="de-DE" w:eastAsia="cs-CZ"/>
    </w:rPr>
  </w:style>
  <w:style w:type="character" w:styleId="Hypertextovodkaz">
    <w:name w:val="Hyperlink"/>
    <w:rsid w:val="001B5BA6"/>
    <w:rPr>
      <w:color w:val="0000FF"/>
      <w:u w:val="single"/>
    </w:rPr>
  </w:style>
  <w:style w:type="character" w:customStyle="1" w:styleId="apple-converted-space">
    <w:name w:val="apple-converted-space"/>
    <w:basedOn w:val="Standardnpsmoodstavce"/>
    <w:rsid w:val="00125A94"/>
  </w:style>
  <w:style w:type="character" w:customStyle="1" w:styleId="ms-rteforecolor-14">
    <w:name w:val="ms-rteforecolor-14"/>
    <w:basedOn w:val="Standardnpsmoodstavce"/>
    <w:rsid w:val="00125A94"/>
  </w:style>
  <w:style w:type="character" w:customStyle="1" w:styleId="ms-rodlstyle-primarytextintroduction">
    <w:name w:val="ms-rodlstyle-primarytextintroduction"/>
    <w:basedOn w:val="Standardnpsmoodstavce"/>
    <w:rsid w:val="00125A94"/>
  </w:style>
  <w:style w:type="paragraph" w:customStyle="1" w:styleId="TEXTnest">
    <w:name w:val="TEXT nest."/>
    <w:basedOn w:val="Normln"/>
    <w:next w:val="TEXTstand"/>
    <w:link w:val="TEXTnestChar"/>
    <w:rsid w:val="001B5BA6"/>
    <w:pPr>
      <w:ind w:left="567"/>
    </w:pPr>
    <w:rPr>
      <w:rFonts w:ascii="Frutiger CE 45 Light" w:hAnsi="Frutiger CE 45 Light"/>
    </w:rPr>
  </w:style>
  <w:style w:type="paragraph" w:customStyle="1" w:styleId="nadpismaly">
    <w:name w:val="nadpis maly"/>
    <w:basedOn w:val="Normln"/>
    <w:next w:val="TEXTstand"/>
    <w:rsid w:val="001B5BA6"/>
    <w:pPr>
      <w:spacing w:before="120" w:after="240" w:line="260" w:lineRule="exact"/>
      <w:ind w:left="567"/>
    </w:pPr>
    <w:rPr>
      <w:rFonts w:ascii="Frutiger CE 45 Light" w:hAnsi="Frutiger CE 45 Light"/>
      <w:b/>
    </w:rPr>
  </w:style>
  <w:style w:type="paragraph" w:customStyle="1" w:styleId="cislo">
    <w:name w:val="cislo"/>
    <w:basedOn w:val="TEXTstand"/>
    <w:next w:val="TEXTnest"/>
    <w:rsid w:val="001B5BA6"/>
    <w:pPr>
      <w:spacing w:after="0"/>
      <w:ind w:left="0"/>
      <w:jc w:val="right"/>
    </w:pPr>
  </w:style>
  <w:style w:type="paragraph" w:customStyle="1" w:styleId="TEXTstand">
    <w:name w:val="TEXT stand."/>
    <w:basedOn w:val="Normln"/>
    <w:link w:val="TEXTstandChar"/>
    <w:rsid w:val="001B5BA6"/>
    <w:pPr>
      <w:spacing w:after="240"/>
      <w:ind w:left="567"/>
    </w:pPr>
    <w:rPr>
      <w:rFonts w:ascii="Frutiger CE 45 Light" w:hAnsi="Frutiger CE 45 Light"/>
    </w:rPr>
  </w:style>
  <w:style w:type="character" w:customStyle="1" w:styleId="TEXTstandChar">
    <w:name w:val="TEXT stand. Char"/>
    <w:basedOn w:val="Standardnpsmoodstavce"/>
    <w:link w:val="TEXTstand"/>
    <w:rsid w:val="001B5BA6"/>
    <w:rPr>
      <w:rFonts w:ascii="Frutiger CE 45 Light" w:eastAsia="Batang" w:hAnsi="Frutiger CE 45 Light" w:cs="Times New Roman"/>
      <w:sz w:val="20"/>
      <w:szCs w:val="20"/>
      <w:lang w:val="de-DE" w:eastAsia="cs-CZ"/>
    </w:rPr>
  </w:style>
  <w:style w:type="paragraph" w:customStyle="1" w:styleId="texttabulka">
    <w:name w:val="text tabulka"/>
    <w:basedOn w:val="TEXTnest"/>
    <w:link w:val="texttabulkaChar"/>
    <w:rsid w:val="001B5BA6"/>
    <w:pPr>
      <w:ind w:left="0"/>
    </w:pPr>
  </w:style>
  <w:style w:type="character" w:customStyle="1" w:styleId="texttabulkaChar">
    <w:name w:val="text tabulka Char"/>
    <w:basedOn w:val="Standardnpsmoodstavce"/>
    <w:link w:val="texttabulka"/>
    <w:rsid w:val="001B5BA6"/>
    <w:rPr>
      <w:rFonts w:ascii="Frutiger CE 45 Light" w:eastAsia="Batang" w:hAnsi="Frutiger CE 45 Light" w:cs="Times New Roman"/>
      <w:sz w:val="20"/>
      <w:szCs w:val="20"/>
      <w:lang w:val="de-DE" w:eastAsia="cs-CZ"/>
    </w:rPr>
  </w:style>
  <w:style w:type="paragraph" w:customStyle="1" w:styleId="textodrazky">
    <w:name w:val="text odrazky"/>
    <w:basedOn w:val="Normln"/>
    <w:rsid w:val="001B5BA6"/>
    <w:pPr>
      <w:numPr>
        <w:numId w:val="1"/>
      </w:numPr>
    </w:pPr>
    <w:rPr>
      <w:rFonts w:ascii="Frutiger CE 45 Light" w:hAnsi="Frutiger CE 45 Light"/>
    </w:rPr>
  </w:style>
  <w:style w:type="character" w:customStyle="1" w:styleId="TEXTnestChar">
    <w:name w:val="TEXT nest. Char"/>
    <w:link w:val="TEXTnest"/>
    <w:rsid w:val="001B5BA6"/>
    <w:rPr>
      <w:rFonts w:ascii="Frutiger CE 45 Light" w:eastAsia="Batang" w:hAnsi="Frutiger CE 45 Light" w:cs="Times New Roman"/>
      <w:sz w:val="20"/>
      <w:szCs w:val="20"/>
      <w:lang w:val="de-DE" w:eastAsia="cs-CZ"/>
    </w:rPr>
  </w:style>
  <w:style w:type="character" w:styleId="Zdraznn">
    <w:name w:val="Emphasis"/>
    <w:basedOn w:val="Standardnpsmoodstavce"/>
    <w:uiPriority w:val="20"/>
    <w:qFormat/>
    <w:rsid w:val="001B5BA6"/>
    <w:rPr>
      <w:i/>
      <w:iCs/>
    </w:rPr>
  </w:style>
  <w:style w:type="character" w:customStyle="1" w:styleId="Nadpis3Char">
    <w:name w:val="Nadpis 3 Char"/>
    <w:basedOn w:val="Standardnpsmoodstavce"/>
    <w:link w:val="Nadpis3"/>
    <w:rsid w:val="001B5BA6"/>
    <w:rPr>
      <w:rFonts w:ascii="Arial" w:eastAsia="Batang" w:hAnsi="Arial" w:cs="Times New Roman"/>
      <w:b/>
      <w:sz w:val="20"/>
      <w:szCs w:val="20"/>
      <w:lang w:val="de-DE" w:eastAsia="cs-CZ"/>
    </w:rPr>
  </w:style>
  <w:style w:type="character" w:customStyle="1" w:styleId="Nadpis4Char">
    <w:name w:val="Nadpis 4 Char"/>
    <w:basedOn w:val="Standardnpsmoodstavce"/>
    <w:link w:val="Nadpis4"/>
    <w:rsid w:val="001B5BA6"/>
    <w:rPr>
      <w:rFonts w:ascii="Times New Roman" w:eastAsia="Batang" w:hAnsi="Times New Roman" w:cs="Times New Roman"/>
      <w:b/>
      <w:sz w:val="20"/>
      <w:szCs w:val="20"/>
      <w:lang w:val="de-DE" w:eastAsia="cs-CZ"/>
    </w:rPr>
  </w:style>
  <w:style w:type="character" w:customStyle="1" w:styleId="Nadpis5Char">
    <w:name w:val="Nadpis 5 Char"/>
    <w:basedOn w:val="Standardnpsmoodstavce"/>
    <w:link w:val="Nadpis5"/>
    <w:rsid w:val="001B5BA6"/>
    <w:rPr>
      <w:rFonts w:ascii="Times New Roman" w:eastAsia="Batang" w:hAnsi="Times New Roman" w:cs="Times New Roman"/>
      <w:szCs w:val="20"/>
      <w:lang w:val="de-DE" w:eastAsia="cs-CZ"/>
    </w:rPr>
  </w:style>
  <w:style w:type="character" w:customStyle="1" w:styleId="Nadpis6Char">
    <w:name w:val="Nadpis 6 Char"/>
    <w:basedOn w:val="Standardnpsmoodstavce"/>
    <w:link w:val="Nadpis6"/>
    <w:rsid w:val="001B5BA6"/>
    <w:rPr>
      <w:rFonts w:ascii="Times New Roman" w:eastAsia="Batang" w:hAnsi="Times New Roman" w:cs="Times New Roman"/>
      <w:i/>
      <w:szCs w:val="20"/>
      <w:lang w:val="de-DE" w:eastAsia="cs-CZ"/>
    </w:rPr>
  </w:style>
  <w:style w:type="character" w:customStyle="1" w:styleId="Nadpis7Char">
    <w:name w:val="Nadpis 7 Char"/>
    <w:basedOn w:val="Standardnpsmoodstavce"/>
    <w:link w:val="Nadpis7"/>
    <w:rsid w:val="001B5BA6"/>
    <w:rPr>
      <w:rFonts w:ascii="Arial" w:eastAsia="Batang" w:hAnsi="Arial" w:cs="Times New Roman"/>
      <w:sz w:val="20"/>
      <w:szCs w:val="20"/>
      <w:lang w:val="de-DE" w:eastAsia="cs-CZ"/>
    </w:rPr>
  </w:style>
  <w:style w:type="character" w:customStyle="1" w:styleId="Nadpis8Char">
    <w:name w:val="Nadpis 8 Char"/>
    <w:basedOn w:val="Standardnpsmoodstavce"/>
    <w:link w:val="Nadpis8"/>
    <w:rsid w:val="001B5BA6"/>
    <w:rPr>
      <w:rFonts w:ascii="Arial" w:eastAsia="Batang" w:hAnsi="Arial" w:cs="Times New Roman"/>
      <w:i/>
      <w:sz w:val="20"/>
      <w:szCs w:val="20"/>
      <w:lang w:val="de-DE" w:eastAsia="cs-CZ"/>
    </w:rPr>
  </w:style>
  <w:style w:type="character" w:customStyle="1" w:styleId="Nadpis9Char">
    <w:name w:val="Nadpis 9 Char"/>
    <w:basedOn w:val="Standardnpsmoodstavce"/>
    <w:link w:val="Nadpis9"/>
    <w:rsid w:val="001B5BA6"/>
    <w:rPr>
      <w:rFonts w:ascii="Arial" w:eastAsia="Batang" w:hAnsi="Arial" w:cs="Times New Roman"/>
      <w:b/>
      <w:i/>
      <w:sz w:val="18"/>
      <w:szCs w:val="20"/>
      <w:lang w:val="de-DE" w:eastAsia="cs-CZ"/>
    </w:rPr>
  </w:style>
  <w:style w:type="paragraph" w:styleId="Zpat">
    <w:name w:val="footer"/>
    <w:basedOn w:val="Normln"/>
    <w:link w:val="ZpatChar"/>
    <w:rsid w:val="001B5BA6"/>
    <w:pPr>
      <w:tabs>
        <w:tab w:val="center" w:pos="4536"/>
        <w:tab w:val="right" w:pos="9072"/>
      </w:tabs>
    </w:pPr>
  </w:style>
  <w:style w:type="character" w:customStyle="1" w:styleId="ZpatChar">
    <w:name w:val="Zápatí Char"/>
    <w:basedOn w:val="Standardnpsmoodstavce"/>
    <w:link w:val="Zpat"/>
    <w:rsid w:val="001B5BA6"/>
    <w:rPr>
      <w:rFonts w:ascii="Times New Roman" w:eastAsia="Batang" w:hAnsi="Times New Roman" w:cs="Times New Roman"/>
      <w:sz w:val="20"/>
      <w:szCs w:val="20"/>
      <w:lang w:val="de-DE" w:eastAsia="cs-CZ"/>
    </w:rPr>
  </w:style>
  <w:style w:type="paragraph" w:styleId="Zhlav">
    <w:name w:val="header"/>
    <w:basedOn w:val="Normln"/>
    <w:link w:val="ZhlavChar"/>
    <w:rsid w:val="001B5BA6"/>
    <w:pPr>
      <w:tabs>
        <w:tab w:val="center" w:pos="4536"/>
        <w:tab w:val="right" w:pos="9072"/>
      </w:tabs>
    </w:pPr>
  </w:style>
  <w:style w:type="character" w:customStyle="1" w:styleId="ZhlavChar">
    <w:name w:val="Záhlaví Char"/>
    <w:basedOn w:val="Standardnpsmoodstavce"/>
    <w:link w:val="Zhlav"/>
    <w:rsid w:val="001B5BA6"/>
    <w:rPr>
      <w:rFonts w:ascii="Times New Roman" w:eastAsia="Batang" w:hAnsi="Times New Roman" w:cs="Times New Roman"/>
      <w:sz w:val="20"/>
      <w:szCs w:val="20"/>
      <w:lang w:val="de-DE" w:eastAsia="cs-CZ"/>
    </w:rPr>
  </w:style>
  <w:style w:type="character" w:styleId="Znakapoznpodarou">
    <w:name w:val="footnote reference"/>
    <w:semiHidden/>
    <w:rsid w:val="001B5BA6"/>
    <w:rPr>
      <w:position w:val="6"/>
      <w:sz w:val="16"/>
    </w:rPr>
  </w:style>
  <w:style w:type="character" w:styleId="slostrnky">
    <w:name w:val="page number"/>
    <w:basedOn w:val="Standardnpsmoodstavce"/>
    <w:rsid w:val="001B5BA6"/>
  </w:style>
  <w:style w:type="paragraph" w:customStyle="1" w:styleId="TEXTSTAND0">
    <w:name w:val="TEXT STAND."/>
    <w:basedOn w:val="Normln"/>
    <w:rsid w:val="001B5BA6"/>
    <w:pPr>
      <w:shd w:val="solid" w:color="FFFFFF" w:fill="FFFFFF"/>
      <w:spacing w:after="240" w:line="280" w:lineRule="exact"/>
      <w:ind w:left="567"/>
    </w:pPr>
    <w:rPr>
      <w:rFonts w:ascii="Frutiger Light" w:hAnsi="Frutiger Light"/>
    </w:rPr>
  </w:style>
  <w:style w:type="paragraph" w:customStyle="1" w:styleId="TEXTNESTAND">
    <w:name w:val="TEXT NESTAND."/>
    <w:basedOn w:val="TEXTSTAND0"/>
    <w:rsid w:val="001B5BA6"/>
    <w:pPr>
      <w:spacing w:after="0"/>
    </w:pPr>
  </w:style>
  <w:style w:type="paragraph" w:customStyle="1" w:styleId="TEXTSTRED">
    <w:name w:val="TEXT STRED"/>
    <w:basedOn w:val="TEXTNESTAND"/>
    <w:rsid w:val="001B5BA6"/>
    <w:pPr>
      <w:jc w:val="center"/>
    </w:pPr>
  </w:style>
  <w:style w:type="paragraph" w:styleId="Obsah1">
    <w:name w:val="toc 1"/>
    <w:basedOn w:val="Normln"/>
    <w:next w:val="Normln"/>
    <w:autoRedefine/>
    <w:semiHidden/>
    <w:rsid w:val="001B5BA6"/>
    <w:pPr>
      <w:tabs>
        <w:tab w:val="left" w:pos="8789"/>
      </w:tabs>
      <w:spacing w:before="120" w:after="120"/>
      <w:ind w:left="567" w:hanging="567"/>
    </w:pPr>
    <w:rPr>
      <w:rFonts w:ascii="Arial" w:hAnsi="Arial"/>
      <w:b/>
      <w:caps/>
    </w:rPr>
  </w:style>
  <w:style w:type="paragraph" w:styleId="Obsah2">
    <w:name w:val="toc 2"/>
    <w:aliases w:val="f"/>
    <w:basedOn w:val="Obsah1"/>
    <w:next w:val="Obsah3"/>
    <w:autoRedefine/>
    <w:semiHidden/>
    <w:rsid w:val="001B5BA6"/>
    <w:pPr>
      <w:spacing w:before="0" w:after="0" w:line="260" w:lineRule="exact"/>
      <w:ind w:left="1020" w:hanging="680"/>
    </w:pPr>
    <w:rPr>
      <w:rFonts w:ascii="Frutiger CE 45 Light" w:hAnsi="Frutiger CE 45 Light"/>
      <w:b w:val="0"/>
    </w:rPr>
  </w:style>
  <w:style w:type="paragraph" w:styleId="Obsah3">
    <w:name w:val="toc 3"/>
    <w:basedOn w:val="Obsah1"/>
    <w:next w:val="Normln"/>
    <w:autoRedefine/>
    <w:semiHidden/>
    <w:rsid w:val="001B5BA6"/>
    <w:pPr>
      <w:widowControl w:val="0"/>
      <w:spacing w:before="0" w:after="0"/>
      <w:ind w:left="1020" w:hanging="680"/>
    </w:pPr>
    <w:rPr>
      <w:rFonts w:ascii="Frutiger CE 45 Light" w:hAnsi="Frutiger CE 45 Light"/>
      <w:b w:val="0"/>
      <w:caps w:val="0"/>
    </w:rPr>
  </w:style>
  <w:style w:type="paragraph" w:customStyle="1" w:styleId="nadpishlavni2">
    <w:name w:val="nadpis hlavni 2"/>
    <w:basedOn w:val="TEXTstand"/>
    <w:next w:val="TEXTstand"/>
    <w:rsid w:val="001B5BA6"/>
    <w:pPr>
      <w:numPr>
        <w:ilvl w:val="2"/>
        <w:numId w:val="3"/>
      </w:numPr>
      <w:spacing w:before="200"/>
      <w:outlineLvl w:val="2"/>
    </w:pPr>
    <w:rPr>
      <w:b/>
    </w:rPr>
  </w:style>
  <w:style w:type="paragraph" w:customStyle="1" w:styleId="nadpishlavni3">
    <w:name w:val="nadpis hlavni 3"/>
    <w:basedOn w:val="TEXTstand"/>
    <w:next w:val="TEXTstand"/>
    <w:rsid w:val="001B5BA6"/>
    <w:pPr>
      <w:numPr>
        <w:ilvl w:val="3"/>
        <w:numId w:val="3"/>
      </w:numPr>
      <w:spacing w:before="160"/>
      <w:outlineLvl w:val="3"/>
    </w:pPr>
    <w:rPr>
      <w:b/>
    </w:rPr>
  </w:style>
  <w:style w:type="paragraph" w:customStyle="1" w:styleId="nadpishlavni1">
    <w:name w:val="nadpis hlavni 1"/>
    <w:basedOn w:val="TEXTstand"/>
    <w:next w:val="TEXTstand"/>
    <w:rsid w:val="001B5BA6"/>
    <w:pPr>
      <w:numPr>
        <w:ilvl w:val="1"/>
        <w:numId w:val="3"/>
      </w:numPr>
      <w:spacing w:before="240"/>
      <w:outlineLvl w:val="1"/>
    </w:pPr>
    <w:rPr>
      <w:b/>
      <w:caps/>
    </w:rPr>
  </w:style>
  <w:style w:type="paragraph" w:customStyle="1" w:styleId="datum">
    <w:name w:val="datum"/>
    <w:basedOn w:val="TEXTstand"/>
    <w:next w:val="TEXTnest"/>
    <w:rsid w:val="001B5BA6"/>
    <w:pPr>
      <w:spacing w:after="0"/>
      <w:ind w:left="0"/>
      <w:jc w:val="center"/>
    </w:pPr>
  </w:style>
  <w:style w:type="paragraph" w:customStyle="1" w:styleId="nadpisrimsky">
    <w:name w:val="nadpis rimsky"/>
    <w:basedOn w:val="TEXTstand"/>
    <w:next w:val="nadpishlavni1"/>
    <w:rsid w:val="001B5BA6"/>
    <w:pPr>
      <w:numPr>
        <w:numId w:val="3"/>
      </w:numPr>
      <w:spacing w:before="360"/>
      <w:outlineLvl w:val="0"/>
    </w:pPr>
    <w:rPr>
      <w:b/>
      <w:caps/>
    </w:rPr>
  </w:style>
  <w:style w:type="paragraph" w:customStyle="1" w:styleId="zakladn">
    <w:name w:val="zakladní"/>
    <w:basedOn w:val="Normln"/>
    <w:next w:val="TEXTstand"/>
    <w:rsid w:val="001B5BA6"/>
    <w:pPr>
      <w:tabs>
        <w:tab w:val="left" w:pos="737"/>
      </w:tabs>
    </w:pPr>
    <w:rPr>
      <w:b/>
      <w:caps/>
    </w:rPr>
  </w:style>
  <w:style w:type="paragraph" w:customStyle="1" w:styleId="podet">
    <w:name w:val="podúčet"/>
    <w:basedOn w:val="Normln"/>
    <w:rsid w:val="001B5BA6"/>
    <w:pPr>
      <w:numPr>
        <w:ilvl w:val="5"/>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350409">
      <w:bodyDiv w:val="1"/>
      <w:marLeft w:val="0"/>
      <w:marRight w:val="0"/>
      <w:marTop w:val="0"/>
      <w:marBottom w:val="0"/>
      <w:divBdr>
        <w:top w:val="none" w:sz="0" w:space="0" w:color="auto"/>
        <w:left w:val="none" w:sz="0" w:space="0" w:color="auto"/>
        <w:bottom w:val="none" w:sz="0" w:space="0" w:color="auto"/>
        <w:right w:val="none" w:sz="0" w:space="0" w:color="auto"/>
      </w:divBdr>
    </w:div>
    <w:div w:id="1009023637">
      <w:bodyDiv w:val="1"/>
      <w:marLeft w:val="0"/>
      <w:marRight w:val="0"/>
      <w:marTop w:val="0"/>
      <w:marBottom w:val="0"/>
      <w:divBdr>
        <w:top w:val="none" w:sz="0" w:space="0" w:color="auto"/>
        <w:left w:val="none" w:sz="0" w:space="0" w:color="auto"/>
        <w:bottom w:val="none" w:sz="0" w:space="0" w:color="auto"/>
        <w:right w:val="none" w:sz="0" w:space="0" w:color="auto"/>
      </w:divBdr>
      <w:divsChild>
        <w:div w:id="991525642">
          <w:marLeft w:val="0"/>
          <w:marRight w:val="0"/>
          <w:marTop w:val="0"/>
          <w:marBottom w:val="0"/>
          <w:divBdr>
            <w:top w:val="none" w:sz="0" w:space="0" w:color="auto"/>
            <w:left w:val="none" w:sz="0" w:space="0" w:color="auto"/>
            <w:bottom w:val="none" w:sz="0" w:space="0" w:color="auto"/>
            <w:right w:val="none" w:sz="0" w:space="0" w:color="auto"/>
          </w:divBdr>
        </w:div>
        <w:div w:id="1609046240">
          <w:marLeft w:val="0"/>
          <w:marRight w:val="0"/>
          <w:marTop w:val="0"/>
          <w:marBottom w:val="0"/>
          <w:divBdr>
            <w:top w:val="none" w:sz="0" w:space="0" w:color="auto"/>
            <w:left w:val="none" w:sz="0" w:space="0" w:color="auto"/>
            <w:bottom w:val="none" w:sz="0" w:space="0" w:color="auto"/>
            <w:right w:val="none" w:sz="0" w:space="0" w:color="auto"/>
          </w:divBdr>
        </w:div>
        <w:div w:id="1184124698">
          <w:marLeft w:val="0"/>
          <w:marRight w:val="0"/>
          <w:marTop w:val="0"/>
          <w:marBottom w:val="0"/>
          <w:divBdr>
            <w:top w:val="none" w:sz="0" w:space="0" w:color="auto"/>
            <w:left w:val="none" w:sz="0" w:space="0" w:color="auto"/>
            <w:bottom w:val="none" w:sz="0" w:space="0" w:color="auto"/>
            <w:right w:val="none" w:sz="0" w:space="0" w:color="auto"/>
          </w:divBdr>
        </w:div>
      </w:divsChild>
    </w:div>
    <w:div w:id="1409690099">
      <w:bodyDiv w:val="1"/>
      <w:marLeft w:val="0"/>
      <w:marRight w:val="0"/>
      <w:marTop w:val="0"/>
      <w:marBottom w:val="0"/>
      <w:divBdr>
        <w:top w:val="none" w:sz="0" w:space="0" w:color="auto"/>
        <w:left w:val="none" w:sz="0" w:space="0" w:color="auto"/>
        <w:bottom w:val="none" w:sz="0" w:space="0" w:color="auto"/>
        <w:right w:val="none" w:sz="0" w:space="0" w:color="auto"/>
      </w:divBdr>
      <w:divsChild>
        <w:div w:id="1472744255">
          <w:marLeft w:val="0"/>
          <w:marRight w:val="0"/>
          <w:marTop w:val="0"/>
          <w:marBottom w:val="0"/>
          <w:divBdr>
            <w:top w:val="none" w:sz="0" w:space="0" w:color="auto"/>
            <w:left w:val="none" w:sz="0" w:space="0" w:color="auto"/>
            <w:bottom w:val="none" w:sz="0" w:space="0" w:color="auto"/>
            <w:right w:val="none" w:sz="0" w:space="0" w:color="auto"/>
          </w:divBdr>
        </w:div>
      </w:divsChild>
    </w:div>
    <w:div w:id="1538857432">
      <w:bodyDiv w:val="1"/>
      <w:marLeft w:val="0"/>
      <w:marRight w:val="0"/>
      <w:marTop w:val="0"/>
      <w:marBottom w:val="0"/>
      <w:divBdr>
        <w:top w:val="none" w:sz="0" w:space="0" w:color="auto"/>
        <w:left w:val="none" w:sz="0" w:space="0" w:color="auto"/>
        <w:bottom w:val="none" w:sz="0" w:space="0" w:color="auto"/>
        <w:right w:val="none" w:sz="0" w:space="0" w:color="auto"/>
      </w:divBdr>
      <w:divsChild>
        <w:div w:id="198468724">
          <w:marLeft w:val="0"/>
          <w:marRight w:val="0"/>
          <w:marTop w:val="0"/>
          <w:marBottom w:val="0"/>
          <w:divBdr>
            <w:top w:val="none" w:sz="0" w:space="0" w:color="auto"/>
            <w:left w:val="none" w:sz="0" w:space="0" w:color="auto"/>
            <w:bottom w:val="none" w:sz="0" w:space="0" w:color="auto"/>
            <w:right w:val="none" w:sz="0" w:space="0" w:color="auto"/>
          </w:divBdr>
          <w:divsChild>
            <w:div w:id="430324887">
              <w:marLeft w:val="0"/>
              <w:marRight w:val="0"/>
              <w:marTop w:val="0"/>
              <w:marBottom w:val="0"/>
              <w:divBdr>
                <w:top w:val="none" w:sz="0" w:space="0" w:color="auto"/>
                <w:left w:val="none" w:sz="0" w:space="0" w:color="auto"/>
                <w:bottom w:val="none" w:sz="0" w:space="0" w:color="auto"/>
                <w:right w:val="none" w:sz="0" w:space="0" w:color="auto"/>
              </w:divBdr>
              <w:divsChild>
                <w:div w:id="1852841253">
                  <w:marLeft w:val="0"/>
                  <w:marRight w:val="0"/>
                  <w:marTop w:val="0"/>
                  <w:marBottom w:val="0"/>
                  <w:divBdr>
                    <w:top w:val="none" w:sz="0" w:space="0" w:color="auto"/>
                    <w:left w:val="none" w:sz="0" w:space="0" w:color="auto"/>
                    <w:bottom w:val="none" w:sz="0" w:space="0" w:color="auto"/>
                    <w:right w:val="none" w:sz="0" w:space="0" w:color="auto"/>
                  </w:divBdr>
                </w:div>
                <w:div w:id="45915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8667">
          <w:marLeft w:val="0"/>
          <w:marRight w:val="0"/>
          <w:marTop w:val="0"/>
          <w:marBottom w:val="0"/>
          <w:divBdr>
            <w:top w:val="none" w:sz="0" w:space="0" w:color="auto"/>
            <w:left w:val="none" w:sz="0" w:space="0" w:color="auto"/>
            <w:bottom w:val="none" w:sz="0" w:space="0" w:color="auto"/>
            <w:right w:val="none" w:sz="0" w:space="0" w:color="auto"/>
          </w:divBdr>
          <w:divsChild>
            <w:div w:id="1585724517">
              <w:marLeft w:val="0"/>
              <w:marRight w:val="0"/>
              <w:marTop w:val="0"/>
              <w:marBottom w:val="0"/>
              <w:divBdr>
                <w:top w:val="none" w:sz="0" w:space="0" w:color="auto"/>
                <w:left w:val="none" w:sz="0" w:space="0" w:color="auto"/>
                <w:bottom w:val="none" w:sz="0" w:space="0" w:color="auto"/>
                <w:right w:val="none" w:sz="0" w:space="0" w:color="auto"/>
              </w:divBdr>
              <w:divsChild>
                <w:div w:id="1665355107">
                  <w:marLeft w:val="0"/>
                  <w:marRight w:val="0"/>
                  <w:marTop w:val="0"/>
                  <w:marBottom w:val="0"/>
                  <w:divBdr>
                    <w:top w:val="none" w:sz="0" w:space="0" w:color="auto"/>
                    <w:left w:val="none" w:sz="0" w:space="0" w:color="auto"/>
                    <w:bottom w:val="none" w:sz="0" w:space="0" w:color="auto"/>
                    <w:right w:val="none" w:sz="0" w:space="0" w:color="auto"/>
                  </w:divBdr>
                </w:div>
                <w:div w:id="1588227630">
                  <w:marLeft w:val="0"/>
                  <w:marRight w:val="0"/>
                  <w:marTop w:val="0"/>
                  <w:marBottom w:val="0"/>
                  <w:divBdr>
                    <w:top w:val="none" w:sz="0" w:space="0" w:color="auto"/>
                    <w:left w:val="none" w:sz="0" w:space="0" w:color="auto"/>
                    <w:bottom w:val="none" w:sz="0" w:space="0" w:color="auto"/>
                    <w:right w:val="none" w:sz="0" w:space="0" w:color="auto"/>
                  </w:divBdr>
                </w:div>
                <w:div w:id="17834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127776">
          <w:marLeft w:val="0"/>
          <w:marRight w:val="0"/>
          <w:marTop w:val="0"/>
          <w:marBottom w:val="0"/>
          <w:divBdr>
            <w:top w:val="none" w:sz="0" w:space="0" w:color="auto"/>
            <w:left w:val="none" w:sz="0" w:space="0" w:color="auto"/>
            <w:bottom w:val="none" w:sz="0" w:space="0" w:color="auto"/>
            <w:right w:val="none" w:sz="0" w:space="0" w:color="auto"/>
          </w:divBdr>
        </w:div>
        <w:div w:id="687484840">
          <w:marLeft w:val="0"/>
          <w:marRight w:val="0"/>
          <w:marTop w:val="0"/>
          <w:marBottom w:val="0"/>
          <w:divBdr>
            <w:top w:val="none" w:sz="0" w:space="0" w:color="auto"/>
            <w:left w:val="none" w:sz="0" w:space="0" w:color="auto"/>
            <w:bottom w:val="none" w:sz="0" w:space="0" w:color="auto"/>
            <w:right w:val="none" w:sz="0" w:space="0" w:color="auto"/>
          </w:divBdr>
        </w:div>
      </w:divsChild>
    </w:div>
    <w:div w:id="1665737613">
      <w:bodyDiv w:val="1"/>
      <w:marLeft w:val="0"/>
      <w:marRight w:val="0"/>
      <w:marTop w:val="0"/>
      <w:marBottom w:val="0"/>
      <w:divBdr>
        <w:top w:val="none" w:sz="0" w:space="0" w:color="auto"/>
        <w:left w:val="none" w:sz="0" w:space="0" w:color="auto"/>
        <w:bottom w:val="none" w:sz="0" w:space="0" w:color="auto"/>
        <w:right w:val="none" w:sz="0" w:space="0" w:color="auto"/>
      </w:divBdr>
      <w:divsChild>
        <w:div w:id="1569344762">
          <w:marLeft w:val="0"/>
          <w:marRight w:val="0"/>
          <w:marTop w:val="0"/>
          <w:marBottom w:val="0"/>
          <w:divBdr>
            <w:top w:val="none" w:sz="0" w:space="0" w:color="auto"/>
            <w:left w:val="none" w:sz="0" w:space="0" w:color="auto"/>
            <w:bottom w:val="none" w:sz="0" w:space="0" w:color="auto"/>
            <w:right w:val="none" w:sz="0" w:space="0" w:color="auto"/>
          </w:divBdr>
        </w:div>
        <w:div w:id="1089738936">
          <w:marLeft w:val="0"/>
          <w:marRight w:val="0"/>
          <w:marTop w:val="0"/>
          <w:marBottom w:val="120"/>
          <w:divBdr>
            <w:top w:val="none" w:sz="0" w:space="0" w:color="auto"/>
            <w:left w:val="none" w:sz="0" w:space="0" w:color="auto"/>
            <w:bottom w:val="none" w:sz="0" w:space="0" w:color="auto"/>
            <w:right w:val="none" w:sz="0" w:space="0" w:color="auto"/>
          </w:divBdr>
        </w:div>
        <w:div w:id="1812478105">
          <w:marLeft w:val="0"/>
          <w:marRight w:val="0"/>
          <w:marTop w:val="0"/>
          <w:marBottom w:val="0"/>
          <w:divBdr>
            <w:top w:val="none" w:sz="0" w:space="0" w:color="auto"/>
            <w:left w:val="none" w:sz="0" w:space="0" w:color="auto"/>
            <w:bottom w:val="none" w:sz="0" w:space="0" w:color="auto"/>
            <w:right w:val="none" w:sz="0" w:space="0" w:color="auto"/>
          </w:divBdr>
          <w:divsChild>
            <w:div w:id="1493062584">
              <w:marLeft w:val="0"/>
              <w:marRight w:val="0"/>
              <w:marTop w:val="90"/>
              <w:marBottom w:val="570"/>
              <w:divBdr>
                <w:top w:val="none" w:sz="0" w:space="0" w:color="auto"/>
                <w:left w:val="none" w:sz="0" w:space="0" w:color="auto"/>
                <w:bottom w:val="none" w:sz="0" w:space="0" w:color="auto"/>
                <w:right w:val="none" w:sz="0" w:space="0" w:color="auto"/>
              </w:divBdr>
              <w:divsChild>
                <w:div w:id="485977664">
                  <w:marLeft w:val="0"/>
                  <w:marRight w:val="0"/>
                  <w:marTop w:val="0"/>
                  <w:marBottom w:val="0"/>
                  <w:divBdr>
                    <w:top w:val="none" w:sz="0" w:space="0" w:color="auto"/>
                    <w:left w:val="none" w:sz="0" w:space="0" w:color="auto"/>
                    <w:bottom w:val="none" w:sz="0" w:space="0" w:color="auto"/>
                    <w:right w:val="none" w:sz="0" w:space="0" w:color="auto"/>
                  </w:divBdr>
                  <w:divsChild>
                    <w:div w:id="469636452">
                      <w:marLeft w:val="0"/>
                      <w:marRight w:val="0"/>
                      <w:marTop w:val="0"/>
                      <w:marBottom w:val="0"/>
                      <w:divBdr>
                        <w:top w:val="none" w:sz="0" w:space="0" w:color="auto"/>
                        <w:left w:val="none" w:sz="0" w:space="0" w:color="auto"/>
                        <w:bottom w:val="none" w:sz="0" w:space="0" w:color="auto"/>
                        <w:right w:val="none" w:sz="0" w:space="0" w:color="auto"/>
                      </w:divBdr>
                      <w:divsChild>
                        <w:div w:id="735277882">
                          <w:marLeft w:val="0"/>
                          <w:marRight w:val="0"/>
                          <w:marTop w:val="0"/>
                          <w:marBottom w:val="0"/>
                          <w:divBdr>
                            <w:top w:val="none" w:sz="0" w:space="0" w:color="auto"/>
                            <w:left w:val="none" w:sz="0" w:space="0" w:color="auto"/>
                            <w:bottom w:val="none" w:sz="0" w:space="0" w:color="auto"/>
                            <w:right w:val="none" w:sz="0" w:space="0" w:color="auto"/>
                          </w:divBdr>
                          <w:divsChild>
                            <w:div w:id="338850174">
                              <w:marLeft w:val="0"/>
                              <w:marRight w:val="0"/>
                              <w:marTop w:val="0"/>
                              <w:marBottom w:val="0"/>
                              <w:divBdr>
                                <w:top w:val="none" w:sz="0" w:space="0" w:color="auto"/>
                                <w:left w:val="none" w:sz="0" w:space="0" w:color="auto"/>
                                <w:bottom w:val="none" w:sz="0" w:space="0" w:color="auto"/>
                                <w:right w:val="none" w:sz="0" w:space="0" w:color="auto"/>
                              </w:divBdr>
                              <w:divsChild>
                                <w:div w:id="65079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edl.de/de-DE/de/unternehmen/geschaeftsfuehrende-partner/Seiten/default.aspx" TargetMode="External"/><Relationship Id="rId13" Type="http://schemas.openxmlformats.org/officeDocument/2006/relationships/hyperlink" Target="http://www.steuertipps.de/lexikon/a/arbeitgebe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roedl.de/de-DE/de/unternehmen/standorte/Seiten/default.aspx" TargetMode="External"/><Relationship Id="rId12" Type="http://schemas.openxmlformats.org/officeDocument/2006/relationships/hyperlink" Target="http://www.steuertipps.de/lexikon/f/firmenwage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euertipps.de/lexikon/a/arbeitnehmer" TargetMode="External"/><Relationship Id="rId5" Type="http://schemas.openxmlformats.org/officeDocument/2006/relationships/footnotes" Target="footnotes.xml"/><Relationship Id="rId15" Type="http://schemas.openxmlformats.org/officeDocument/2006/relationships/hyperlink" Target="https://de.wikipedia.org/wiki/Tarifvertrag" TargetMode="External"/><Relationship Id="rId10" Type="http://schemas.openxmlformats.org/officeDocument/2006/relationships/hyperlink" Target="http://www.roedl.de/de-DE/de/familienunternehmen/Seiten/default.aspx" TargetMode="External"/><Relationship Id="rId4" Type="http://schemas.openxmlformats.org/officeDocument/2006/relationships/webSettings" Target="webSettings.xml"/><Relationship Id="rId9" Type="http://schemas.openxmlformats.org/officeDocument/2006/relationships/hyperlink" Target="http://www.roedl.de/de-DE/de/familienunternehmen/Seiten/default.aspx" TargetMode="External"/><Relationship Id="rId14" Type="http://schemas.openxmlformats.org/officeDocument/2006/relationships/hyperlink" Target="http://www.steuertipps.de/lexikon/a/arbeitnehm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ablony\MANLE99N.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MANLE99N</Template>
  <TotalTime>0</TotalTime>
  <Pages>3</Pages>
  <Words>1014</Words>
  <Characters>5988</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6989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Stehnova, Magda</dc:creator>
  <cp:lastModifiedBy>ZMČ Vávra Zdeněk, Ing. (ÚMČ Praha 10)</cp:lastModifiedBy>
  <cp:revision>2</cp:revision>
  <dcterms:created xsi:type="dcterms:W3CDTF">2017-01-11T13:24:00Z</dcterms:created>
  <dcterms:modified xsi:type="dcterms:W3CDTF">2017-01-11T13:24:00Z</dcterms:modified>
</cp:coreProperties>
</file>