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BA0" w:rsidRDefault="007B55CC" w:rsidP="00176BA0">
      <w:pPr>
        <w:spacing w:after="120" w:line="240" w:lineRule="auto"/>
        <w:jc w:val="center"/>
        <w:rPr>
          <w:b/>
          <w:bCs/>
          <w:sz w:val="28"/>
          <w:szCs w:val="28"/>
        </w:rPr>
      </w:pPr>
      <w:r w:rsidRPr="006D3EC1">
        <w:rPr>
          <w:b/>
          <w:bCs/>
          <w:sz w:val="28"/>
          <w:szCs w:val="28"/>
          <w:highlight w:val="green"/>
        </w:rPr>
        <w:t>PKN</w:t>
      </w:r>
      <w:r w:rsidR="00176BA0" w:rsidRPr="006D3EC1">
        <w:rPr>
          <w:b/>
          <w:bCs/>
          <w:sz w:val="28"/>
          <w:szCs w:val="28"/>
          <w:highlight w:val="green"/>
        </w:rPr>
        <w:t>2</w:t>
      </w:r>
      <w:r w:rsidRPr="006D3EC1">
        <w:rPr>
          <w:b/>
          <w:bCs/>
          <w:sz w:val="28"/>
          <w:szCs w:val="28"/>
          <w:highlight w:val="green"/>
        </w:rPr>
        <w:t>:</w:t>
      </w:r>
      <w:r w:rsidR="00176BA0" w:rsidRPr="006D3EC1">
        <w:rPr>
          <w:b/>
          <w:bCs/>
          <w:sz w:val="28"/>
          <w:szCs w:val="28"/>
          <w:highlight w:val="green"/>
        </w:rPr>
        <w:t xml:space="preserve"> CW0</w:t>
      </w:r>
      <w:r w:rsidR="006D3EC1" w:rsidRPr="006D3EC1">
        <w:rPr>
          <w:b/>
          <w:bCs/>
          <w:sz w:val="28"/>
          <w:szCs w:val="28"/>
          <w:highlight w:val="green"/>
        </w:rPr>
        <w:t>1</w:t>
      </w:r>
    </w:p>
    <w:p w:rsidR="00176BA0" w:rsidRPr="005129F1" w:rsidRDefault="007B55CC" w:rsidP="00176BA0">
      <w:pPr>
        <w:spacing w:after="120" w:line="240" w:lineRule="auto"/>
        <w:jc w:val="center"/>
        <w:rPr>
          <w:b/>
          <w:bCs/>
          <w:color w:val="002060"/>
          <w:sz w:val="28"/>
          <w:szCs w:val="28"/>
        </w:rPr>
      </w:pPr>
      <w:bookmarkStart w:id="0" w:name="_GoBack"/>
      <w:bookmarkEnd w:id="0"/>
      <w:r w:rsidRPr="005129F1">
        <w:rPr>
          <w:b/>
          <w:bCs/>
          <w:color w:val="002060"/>
          <w:sz w:val="28"/>
          <w:szCs w:val="28"/>
        </w:rPr>
        <w:t xml:space="preserve"> OBČANSKÝ ZÁKONÍK V ČESKÉ REPUBLICE</w:t>
      </w:r>
    </w:p>
    <w:p w:rsidR="007B55CC" w:rsidRPr="005129F1" w:rsidRDefault="007B55CC" w:rsidP="00176BA0">
      <w:pPr>
        <w:spacing w:after="120" w:line="240" w:lineRule="auto"/>
        <w:jc w:val="center"/>
        <w:rPr>
          <w:b/>
          <w:bCs/>
          <w:color w:val="C00000"/>
          <w:sz w:val="28"/>
          <w:szCs w:val="28"/>
        </w:rPr>
      </w:pPr>
      <w:r w:rsidRPr="005129F1">
        <w:rPr>
          <w:b/>
          <w:bCs/>
          <w:color w:val="C00000"/>
          <w:sz w:val="28"/>
          <w:szCs w:val="28"/>
        </w:rPr>
        <w:t>= BÜRGER</w:t>
      </w:r>
      <w:r w:rsidR="00834BE4" w:rsidRPr="005129F1">
        <w:rPr>
          <w:b/>
          <w:bCs/>
          <w:color w:val="C00000"/>
          <w:sz w:val="28"/>
          <w:szCs w:val="28"/>
        </w:rPr>
        <w:t xml:space="preserve">LICHES </w:t>
      </w:r>
      <w:r w:rsidRPr="005129F1">
        <w:rPr>
          <w:b/>
          <w:bCs/>
          <w:color w:val="C00000"/>
          <w:sz w:val="28"/>
          <w:szCs w:val="28"/>
        </w:rPr>
        <w:t>GESETZBUCH IN DER TSCHECHISCHEN REPUBLIK</w:t>
      </w:r>
    </w:p>
    <w:p w:rsidR="00176BA0" w:rsidRPr="001663EE" w:rsidRDefault="00176BA0" w:rsidP="00AC3A09">
      <w:pPr>
        <w:spacing w:after="120" w:line="240" w:lineRule="auto"/>
        <w:rPr>
          <w:b/>
          <w:bCs/>
          <w:sz w:val="28"/>
          <w:szCs w:val="28"/>
        </w:rPr>
      </w:pP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Každý má povinnost jednat v právním styku </w:t>
      </w:r>
      <w:r w:rsidRPr="009C5415">
        <w:rPr>
          <w:b/>
          <w:bCs/>
          <w:color w:val="002060"/>
        </w:rPr>
        <w:t>poctivě</w:t>
      </w:r>
      <w:r w:rsidRPr="009C5415">
        <w:rPr>
          <w:color w:val="002060"/>
        </w:rPr>
        <w:t xml:space="preserve">. </w:t>
      </w:r>
    </w:p>
    <w:p w:rsidR="007B55CC" w:rsidRPr="009C5415" w:rsidRDefault="007B55CC" w:rsidP="00AC3A09">
      <w:pPr>
        <w:spacing w:after="120" w:line="240" w:lineRule="auto"/>
        <w:ind w:firstLine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Jeder ist verpflichtet, im Rechtsverkehr </w:t>
      </w:r>
      <w:proofErr w:type="gramStart"/>
      <w:r w:rsidRPr="009C5415">
        <w:rPr>
          <w:b/>
          <w:color w:val="C00000"/>
          <w:lang w:val="de-DE"/>
        </w:rPr>
        <w:t>…………………………………………………………….</w:t>
      </w:r>
      <w:proofErr w:type="gramEnd"/>
      <w:r w:rsidRPr="009C5415">
        <w:rPr>
          <w:b/>
          <w:color w:val="C00000"/>
          <w:lang w:val="de-DE"/>
        </w:rPr>
        <w:t xml:space="preserve"> zu handeln. 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b/>
          <w:bCs/>
          <w:color w:val="002060"/>
        </w:rPr>
        <w:t>Má se za to</w:t>
      </w:r>
      <w:r w:rsidRPr="009C5415">
        <w:rPr>
          <w:color w:val="002060"/>
        </w:rPr>
        <w:t xml:space="preserve">, že osoba jednala v dobré víře. 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</w:t>
      </w:r>
      <w:r w:rsidRPr="009C5415">
        <w:rPr>
          <w:b/>
          <w:color w:val="C00000"/>
        </w:rPr>
        <w:t>…………………………………………………………….</w:t>
      </w:r>
      <w:r w:rsidRPr="009C5415">
        <w:rPr>
          <w:b/>
          <w:color w:val="C00000"/>
          <w:lang w:val="de-DE"/>
        </w:rPr>
        <w:t>, dass die Person in gutem Glauben handelte.</w:t>
      </w:r>
    </w:p>
    <w:p w:rsidR="009C5415" w:rsidRPr="009C5415" w:rsidRDefault="007B55CC" w:rsidP="00551F08">
      <w:pPr>
        <w:numPr>
          <w:ilvl w:val="0"/>
          <w:numId w:val="2"/>
        </w:numPr>
        <w:spacing w:after="120" w:line="240" w:lineRule="auto"/>
        <w:rPr>
          <w:color w:val="002060"/>
          <w:lang w:val="de-DE"/>
        </w:rPr>
      </w:pPr>
      <w:r w:rsidRPr="009C5415">
        <w:rPr>
          <w:color w:val="002060"/>
        </w:rPr>
        <w:t xml:space="preserve">Plně svéprávným se člověk stává </w:t>
      </w:r>
      <w:r w:rsidRPr="009C5415">
        <w:rPr>
          <w:b/>
          <w:bCs/>
          <w:color w:val="002060"/>
        </w:rPr>
        <w:t>zletilostí</w:t>
      </w:r>
      <w:r w:rsidRPr="009C5415">
        <w:rPr>
          <w:color w:val="002060"/>
        </w:rPr>
        <w:t xml:space="preserve">. </w:t>
      </w:r>
    </w:p>
    <w:p w:rsidR="007B55CC" w:rsidRPr="009C5415" w:rsidRDefault="007B55CC" w:rsidP="009C5415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 </w:t>
      </w:r>
      <w:proofErr w:type="gramStart"/>
      <w:r w:rsidRPr="009C5415">
        <w:rPr>
          <w:b/>
          <w:color w:val="C00000"/>
        </w:rPr>
        <w:t>…………………</w:t>
      </w:r>
      <w:r w:rsidR="00176BA0" w:rsidRPr="009C5415">
        <w:rPr>
          <w:b/>
          <w:color w:val="C00000"/>
        </w:rPr>
        <w:t>………………………………………</w:t>
      </w:r>
      <w:r w:rsidRPr="009C5415">
        <w:rPr>
          <w:b/>
          <w:color w:val="C00000"/>
        </w:rPr>
        <w:t>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wird man voll geschäftsfähig.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Omezit svéprávnost člověka může jen </w:t>
      </w:r>
      <w:r w:rsidRPr="009C5415">
        <w:rPr>
          <w:b/>
          <w:bCs/>
          <w:color w:val="002060"/>
        </w:rPr>
        <w:t>soud</w:t>
      </w:r>
      <w:r w:rsidRPr="009C5415">
        <w:rPr>
          <w:color w:val="002060"/>
        </w:rPr>
        <w:t>.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Die Geschäftsfähigkeit eines Menschen kann nur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beschränkt werden.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Člověk může pro určitý obor své činnosti nebo i pro soukromý styk vůbec </w:t>
      </w:r>
      <w:r w:rsidRPr="009C5415">
        <w:rPr>
          <w:b/>
          <w:bCs/>
          <w:color w:val="002060"/>
        </w:rPr>
        <w:t>přijmout pseudonym</w:t>
      </w:r>
      <w:r w:rsidRPr="009C5415">
        <w:rPr>
          <w:color w:val="002060"/>
        </w:rPr>
        <w:t xml:space="preserve">. </w:t>
      </w:r>
    </w:p>
    <w:p w:rsidR="001663EE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Eine Person kann </w:t>
      </w:r>
      <w:proofErr w:type="gramStart"/>
      <w:r w:rsidRPr="009C5415">
        <w:rPr>
          <w:b/>
          <w:color w:val="C00000"/>
          <w:lang w:val="de-DE"/>
        </w:rPr>
        <w:t>………….</w:t>
      </w:r>
      <w:proofErr w:type="gramEnd"/>
      <w:r w:rsidRPr="009C5415">
        <w:rPr>
          <w:b/>
          <w:color w:val="C00000"/>
          <w:lang w:val="de-DE"/>
        </w:rPr>
        <w:t xml:space="preserve"> für einen bestimmten Bereich ihrer Tätigkeit oder für den Privatverkehr 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</w:rPr>
        <w:t>………</w:t>
      </w:r>
      <w:r w:rsidR="001663EE" w:rsidRPr="009C5415">
        <w:rPr>
          <w:b/>
          <w:color w:val="C00000"/>
        </w:rPr>
        <w:t>………………………………………………</w:t>
      </w:r>
      <w:r w:rsidRPr="009C5415">
        <w:rPr>
          <w:b/>
          <w:color w:val="C00000"/>
        </w:rPr>
        <w:t>……………….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Ochrany požívají zejména život a důstojnost člověka, jeho zdraví a právo žít v příznivém životním prostředí, </w:t>
      </w:r>
      <w:r w:rsidRPr="009C5415">
        <w:rPr>
          <w:b/>
          <w:bCs/>
          <w:color w:val="002060"/>
        </w:rPr>
        <w:t>jeho vážnost</w:t>
      </w:r>
      <w:r w:rsidRPr="009C5415">
        <w:rPr>
          <w:color w:val="002060"/>
        </w:rPr>
        <w:t>, čest, soukromí a jeho projevy osobní povahy.</w:t>
      </w:r>
    </w:p>
    <w:p w:rsidR="001663EE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Schutz genießen insbesondere das Leben und die Würde des Menschen, seine Gesundheit und das Recht in 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einer lebenswerten Umwelt zu leben, </w:t>
      </w:r>
      <w:r w:rsidRPr="009C5415">
        <w:rPr>
          <w:b/>
          <w:color w:val="C00000"/>
        </w:rPr>
        <w:t>…………………………………………………………….</w:t>
      </w:r>
      <w:r w:rsidRPr="009C5415">
        <w:rPr>
          <w:b/>
          <w:color w:val="C00000"/>
          <w:lang w:val="de-DE"/>
        </w:rPr>
        <w:t>, seine Ehre, seine Privatsphäre und sein nicht öffentlich gesprochenes Wort.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Zachytit jakýmkoli způsobem podobu člověka tak, aby podle zobrazení bylo možné určit jeho totožnost, je </w:t>
      </w:r>
      <w:r w:rsidRPr="009C5415">
        <w:rPr>
          <w:b/>
          <w:bCs/>
          <w:color w:val="002060"/>
        </w:rPr>
        <w:t>možné</w:t>
      </w:r>
      <w:r w:rsidRPr="009C5415">
        <w:rPr>
          <w:color w:val="002060"/>
        </w:rPr>
        <w:t xml:space="preserve"> jen s jeho svolením.</w:t>
      </w:r>
    </w:p>
    <w:p w:rsidR="001663EE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>= Die Herstellung von Bildnissen einer</w:t>
      </w:r>
      <w:r w:rsidR="001663EE" w:rsidRPr="009C5415">
        <w:rPr>
          <w:b/>
          <w:color w:val="C00000"/>
          <w:lang w:val="de-DE"/>
        </w:rPr>
        <w:t xml:space="preserve"> Person </w:t>
      </w:r>
      <w:r w:rsidRPr="009C5415">
        <w:rPr>
          <w:b/>
          <w:color w:val="C00000"/>
          <w:lang w:val="de-DE"/>
        </w:rPr>
        <w:t xml:space="preserve"> gleich welcher Art herzustellen, anhand welcher die Identität der 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Person festgestellt werden könnte, ist nur mit ihrer Einwilligung </w:t>
      </w:r>
      <w:proofErr w:type="gramStart"/>
      <w:r w:rsidRPr="009C5415">
        <w:rPr>
          <w:b/>
          <w:color w:val="C00000"/>
        </w:rPr>
        <w:t>………………………………………</w:t>
      </w:r>
      <w:r w:rsidR="001663EE" w:rsidRPr="009C5415">
        <w:rPr>
          <w:b/>
          <w:color w:val="C00000"/>
        </w:rPr>
        <w:t>……………….</w:t>
      </w:r>
      <w:r w:rsidRPr="009C5415">
        <w:rPr>
          <w:b/>
          <w:color w:val="C00000"/>
          <w:lang w:val="de-DE"/>
        </w:rPr>
        <w:t>.</w:t>
      </w:r>
      <w:proofErr w:type="gramEnd"/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Právnická osoba má právní osobnost od svého vzniku </w:t>
      </w:r>
      <w:r w:rsidRPr="009C5415">
        <w:rPr>
          <w:b/>
          <w:bCs/>
          <w:color w:val="002060"/>
        </w:rPr>
        <w:t>do svého zániku</w:t>
      </w:r>
      <w:r w:rsidRPr="009C5415">
        <w:rPr>
          <w:color w:val="002060"/>
        </w:rPr>
        <w:t>.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bCs/>
          <w:color w:val="C00000"/>
          <w:lang w:val="de-DE"/>
        </w:rPr>
      </w:pPr>
      <w:r w:rsidRPr="009C5415">
        <w:rPr>
          <w:b/>
          <w:color w:val="C00000"/>
        </w:rPr>
        <w:t xml:space="preserve">= </w:t>
      </w:r>
      <w:r w:rsidRPr="009C5415">
        <w:rPr>
          <w:b/>
          <w:color w:val="C00000"/>
          <w:lang w:val="de-DE"/>
        </w:rPr>
        <w:t xml:space="preserve">Eine juristische Person besitzt Rechtsfähigkeit von ihrer Entstehung </w:t>
      </w:r>
      <w:r w:rsidRPr="009C5415">
        <w:rPr>
          <w:b/>
          <w:color w:val="C00000"/>
        </w:rPr>
        <w:t>………………………………………….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Právnická osoba vzniká </w:t>
      </w:r>
      <w:r w:rsidRPr="009C5415">
        <w:rPr>
          <w:b/>
          <w:bCs/>
          <w:color w:val="002060"/>
        </w:rPr>
        <w:t>dnem zápisu</w:t>
      </w:r>
      <w:r w:rsidRPr="009C5415">
        <w:rPr>
          <w:color w:val="002060"/>
        </w:rPr>
        <w:t xml:space="preserve"> do veřejného rejstříku.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Eine juristische Person entsteht </w:t>
      </w:r>
      <w:r w:rsidRPr="009C5415">
        <w:rPr>
          <w:b/>
          <w:color w:val="C00000"/>
        </w:rPr>
        <w:t xml:space="preserve">……………………………………………………… </w:t>
      </w:r>
      <w:r w:rsidRPr="009C5415">
        <w:rPr>
          <w:b/>
          <w:color w:val="C00000"/>
          <w:lang w:val="de-DE"/>
        </w:rPr>
        <w:t>in das öffentliche Register.</w:t>
      </w:r>
    </w:p>
    <w:p w:rsidR="009C5415" w:rsidRPr="009C5415" w:rsidRDefault="007B55CC" w:rsidP="00551F08">
      <w:pPr>
        <w:numPr>
          <w:ilvl w:val="0"/>
          <w:numId w:val="2"/>
        </w:numPr>
        <w:spacing w:after="120" w:line="240" w:lineRule="auto"/>
        <w:rPr>
          <w:color w:val="002060"/>
          <w:lang w:val="de-DE"/>
        </w:rPr>
      </w:pPr>
      <w:r w:rsidRPr="009C5415">
        <w:rPr>
          <w:color w:val="002060"/>
        </w:rPr>
        <w:t xml:space="preserve">Jménem </w:t>
      </w:r>
      <w:r w:rsidRPr="009C5415">
        <w:rPr>
          <w:b/>
          <w:bCs/>
          <w:color w:val="002060"/>
        </w:rPr>
        <w:t>právnické osoby</w:t>
      </w:r>
      <w:r w:rsidRPr="009C5415">
        <w:rPr>
          <w:color w:val="002060"/>
        </w:rPr>
        <w:t xml:space="preserve"> je její název. </w:t>
      </w:r>
    </w:p>
    <w:p w:rsidR="007B55CC" w:rsidRPr="009C5415" w:rsidRDefault="007B55CC" w:rsidP="009C5415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Der Name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ist ihre Bezeichnung.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Při </w:t>
      </w:r>
      <w:r w:rsidRPr="009C5415">
        <w:rPr>
          <w:b/>
          <w:bCs/>
          <w:color w:val="002060"/>
        </w:rPr>
        <w:t>ustavení</w:t>
      </w:r>
      <w:r w:rsidRPr="009C5415">
        <w:rPr>
          <w:color w:val="002060"/>
        </w:rPr>
        <w:t xml:space="preserve"> právnické osoby se určí její sídlo.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Bei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einer juristischen Person wird ihr Sitz bestimmt.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>Nenaruší</w:t>
      </w:r>
      <w:r w:rsidRPr="009C5415">
        <w:rPr>
          <w:b/>
          <w:bCs/>
          <w:color w:val="002060"/>
        </w:rPr>
        <w:t>-li</w:t>
      </w:r>
      <w:r w:rsidRPr="009C5415">
        <w:rPr>
          <w:color w:val="002060"/>
        </w:rPr>
        <w:t xml:space="preserve"> to klid a pořádek v domě, může být sídlo i v bytě.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</w:t>
      </w:r>
      <w:r w:rsidRPr="009C5415">
        <w:rPr>
          <w:b/>
          <w:color w:val="C00000"/>
        </w:rPr>
        <w:t xml:space="preserve">………… </w:t>
      </w:r>
      <w:r w:rsidRPr="009C5415">
        <w:rPr>
          <w:b/>
          <w:color w:val="C00000"/>
          <w:lang w:val="de-DE"/>
        </w:rPr>
        <w:t>es nicht die Ruhe und Ordnung im Haus stört, kann der Sitz auch in einer Wohnung sein.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Přeměnou právnické osoby je </w:t>
      </w:r>
      <w:r w:rsidRPr="009C5415">
        <w:rPr>
          <w:b/>
          <w:bCs/>
          <w:color w:val="002060"/>
        </w:rPr>
        <w:t>fúze</w:t>
      </w:r>
      <w:r w:rsidRPr="009C5415">
        <w:rPr>
          <w:color w:val="002060"/>
        </w:rPr>
        <w:t>, rozdělení a změna právní formy.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Die Umwandlung einer juristischen Person erfolgt </w:t>
      </w:r>
      <w:proofErr w:type="gramStart"/>
      <w:r w:rsidRPr="009C5415">
        <w:rPr>
          <w:b/>
          <w:color w:val="C00000"/>
        </w:rPr>
        <w:t>…………………………………………………….</w:t>
      </w:r>
      <w:proofErr w:type="gramEnd"/>
      <w:r w:rsidRPr="009C5415">
        <w:rPr>
          <w:b/>
          <w:color w:val="C00000"/>
          <w:lang w:val="de-DE"/>
        </w:rPr>
        <w:t xml:space="preserve"> Spaltung oder Formwechsel.</w:t>
      </w:r>
    </w:p>
    <w:p w:rsidR="007B55CC" w:rsidRPr="009C5415" w:rsidRDefault="007B55CC" w:rsidP="00AC3A09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Fúze se děje sloučením nebo splynutím </w:t>
      </w:r>
      <w:r w:rsidRPr="009C5415">
        <w:rPr>
          <w:b/>
          <w:bCs/>
          <w:color w:val="002060"/>
        </w:rPr>
        <w:t>nejméně</w:t>
      </w:r>
      <w:r w:rsidRPr="009C5415">
        <w:rPr>
          <w:color w:val="002060"/>
        </w:rPr>
        <w:t xml:space="preserve"> </w:t>
      </w:r>
      <w:r w:rsidRPr="009C5415">
        <w:rPr>
          <w:b/>
          <w:bCs/>
          <w:color w:val="002060"/>
        </w:rPr>
        <w:t>dvou</w:t>
      </w:r>
      <w:r w:rsidRPr="009C5415">
        <w:rPr>
          <w:color w:val="002060"/>
        </w:rPr>
        <w:t xml:space="preserve"> zúčastněných </w:t>
      </w:r>
      <w:r w:rsidRPr="009C5415">
        <w:rPr>
          <w:b/>
          <w:bCs/>
          <w:color w:val="002060"/>
        </w:rPr>
        <w:t>právnických osob</w:t>
      </w:r>
      <w:r w:rsidRPr="009C5415">
        <w:rPr>
          <w:color w:val="002060"/>
        </w:rPr>
        <w:t>.</w:t>
      </w:r>
    </w:p>
    <w:p w:rsidR="001663EE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Die Verschmelzung erfolgt durch Aufnahme oder durch Neugründung unter Beteiligung </w:t>
      </w:r>
    </w:p>
    <w:p w:rsidR="007B55CC" w:rsidRPr="009C5415" w:rsidRDefault="007B55CC" w:rsidP="00AC3A09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</w:rPr>
        <w:t>……………………………………….</w:t>
      </w:r>
      <w:r w:rsidRPr="009C5415">
        <w:rPr>
          <w:b/>
          <w:color w:val="C00000"/>
          <w:lang w:val="de-DE"/>
        </w:rPr>
        <w:t>.</w:t>
      </w:r>
    </w:p>
    <w:p w:rsidR="007B55CC" w:rsidRPr="009C5415" w:rsidRDefault="007B55CC" w:rsidP="00C71D45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lastRenderedPageBreak/>
        <w:t xml:space="preserve">Při sloučení nejméně jedna ze zúčastněných osob </w:t>
      </w:r>
      <w:r w:rsidRPr="009C5415">
        <w:rPr>
          <w:b/>
          <w:bCs/>
          <w:color w:val="002060"/>
        </w:rPr>
        <w:t>zaniká</w:t>
      </w:r>
      <w:r w:rsidRPr="009C5415">
        <w:rPr>
          <w:color w:val="002060"/>
        </w:rPr>
        <w:t>. (A + B = B)</w:t>
      </w:r>
    </w:p>
    <w:p w:rsidR="007B55CC" w:rsidRPr="009C5415" w:rsidRDefault="007B55CC" w:rsidP="00C71D45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Bei der Verschmelzung im Wege der Aufnahme </w:t>
      </w:r>
      <w:proofErr w:type="gramStart"/>
      <w:r w:rsidRPr="009C5415">
        <w:rPr>
          <w:b/>
          <w:color w:val="C00000"/>
          <w:lang w:val="de-DE"/>
        </w:rPr>
        <w:t>………………………………….</w:t>
      </w:r>
      <w:proofErr w:type="gramEnd"/>
      <w:r w:rsidRPr="009C5415">
        <w:rPr>
          <w:b/>
          <w:color w:val="C00000"/>
          <w:lang w:val="de-DE"/>
        </w:rPr>
        <w:t xml:space="preserve"> mindestens eine der beteiligten Personen.</w:t>
      </w:r>
    </w:p>
    <w:p w:rsidR="007B55CC" w:rsidRPr="009C5415" w:rsidRDefault="007B55CC" w:rsidP="00C71D45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Při splynutí zanikají všechny zúčastněné osoby a na jejich místě vzniká nová právnická osoba </w:t>
      </w:r>
      <w:r w:rsidRPr="009C5415">
        <w:rPr>
          <w:b/>
          <w:bCs/>
          <w:color w:val="002060"/>
        </w:rPr>
        <w:t>jako osoba nástupnická</w:t>
      </w:r>
      <w:r w:rsidRPr="009C5415">
        <w:rPr>
          <w:color w:val="002060"/>
        </w:rPr>
        <w:t>. (A + B = C)</w:t>
      </w:r>
    </w:p>
    <w:p w:rsidR="001663EE" w:rsidRPr="009C5415" w:rsidRDefault="007B55CC" w:rsidP="00610C4C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Bei der Verschmelzung im Wege der Neugründung erlöschen alle beteiligten Personen und an ihrer Stelle </w:t>
      </w:r>
    </w:p>
    <w:p w:rsidR="007B55CC" w:rsidRPr="009C5415" w:rsidRDefault="007B55CC" w:rsidP="00610C4C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entsteht eine juristische Person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r w:rsidRPr="009C5415">
        <w:rPr>
          <w:b/>
          <w:color w:val="C00000"/>
          <w:lang w:val="de-DE"/>
        </w:rPr>
        <w:t>.</w:t>
      </w:r>
      <w:proofErr w:type="gramEnd"/>
    </w:p>
    <w:p w:rsidR="007B55CC" w:rsidRPr="009C5415" w:rsidRDefault="007B55CC" w:rsidP="00610C4C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b/>
          <w:bCs/>
          <w:color w:val="002060"/>
        </w:rPr>
        <w:t>Korporaci</w:t>
      </w:r>
      <w:r w:rsidRPr="009C5415">
        <w:rPr>
          <w:color w:val="002060"/>
        </w:rPr>
        <w:t xml:space="preserve"> vytváří jako právnickou osobu společenství osob.</w:t>
      </w:r>
    </w:p>
    <w:p w:rsidR="007B55CC" w:rsidRPr="009C5415" w:rsidRDefault="007B55CC" w:rsidP="00610C4C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</w:t>
      </w:r>
      <w:proofErr w:type="gramStart"/>
      <w:r w:rsidRPr="009C5415">
        <w:rPr>
          <w:b/>
          <w:color w:val="C00000"/>
        </w:rPr>
        <w:t>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ist eine juristische Person, die durch eine Gemeinschaft von Personen gebildet ist.</w:t>
      </w:r>
    </w:p>
    <w:p w:rsidR="007B55CC" w:rsidRPr="009C5415" w:rsidRDefault="007B55CC" w:rsidP="00610C4C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Alespoň tři osoby vedené společným zájmem mohou založit k jeho naplňování spolek a spolčovat se </w:t>
      </w:r>
      <w:r w:rsidRPr="009C5415">
        <w:rPr>
          <w:b/>
          <w:bCs/>
          <w:color w:val="002060"/>
        </w:rPr>
        <w:t>v něm</w:t>
      </w:r>
      <w:r w:rsidRPr="009C5415">
        <w:rPr>
          <w:color w:val="002060"/>
        </w:rPr>
        <w:t>.</w:t>
      </w:r>
    </w:p>
    <w:p w:rsidR="001663EE" w:rsidRPr="009C5415" w:rsidRDefault="007B55CC" w:rsidP="00973392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Mindestens drei Personen mit einem gemeinsamen Interesse können zur Verwirklichung dieses Interesses </w:t>
      </w:r>
    </w:p>
    <w:p w:rsidR="007B55CC" w:rsidRPr="009C5415" w:rsidRDefault="007B55CC" w:rsidP="00973392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einen Verein gründen und sich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organisieren.</w:t>
      </w:r>
    </w:p>
    <w:p w:rsidR="007B55CC" w:rsidRPr="009C5415" w:rsidRDefault="007B55CC" w:rsidP="00BF1983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Fundace je právnická osoba vytvořená majetkem </w:t>
      </w:r>
      <w:r w:rsidRPr="009C5415">
        <w:rPr>
          <w:b/>
          <w:bCs/>
          <w:color w:val="002060"/>
        </w:rPr>
        <w:t>vyčleněným k určitému účelu</w:t>
      </w:r>
      <w:r w:rsidRPr="009C5415">
        <w:rPr>
          <w:color w:val="002060"/>
        </w:rPr>
        <w:t>.</w:t>
      </w:r>
    </w:p>
    <w:p w:rsidR="007B55CC" w:rsidRPr="009C5415" w:rsidRDefault="007B55CC" w:rsidP="00BF1983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Fundation ist eine durch eine </w:t>
      </w:r>
      <w:proofErr w:type="gramStart"/>
      <w:r w:rsidRPr="009C5415">
        <w:rPr>
          <w:b/>
          <w:color w:val="C00000"/>
        </w:rPr>
        <w:t>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Vermögensmasse gebildete juristische Person.</w:t>
      </w:r>
    </w:p>
    <w:p w:rsidR="007B55CC" w:rsidRPr="009C5415" w:rsidRDefault="007B55CC" w:rsidP="00EF1CA3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Zakladatel zakládá nadaci k trvalé </w:t>
      </w:r>
      <w:r w:rsidRPr="009C5415">
        <w:rPr>
          <w:b/>
          <w:bCs/>
          <w:color w:val="002060"/>
        </w:rPr>
        <w:t>službě</w:t>
      </w:r>
      <w:r w:rsidRPr="009C5415">
        <w:rPr>
          <w:color w:val="002060"/>
        </w:rPr>
        <w:t xml:space="preserve"> společensky nebo hospodářsky užitečnému účelu. </w:t>
      </w:r>
    </w:p>
    <w:p w:rsidR="001663EE" w:rsidRPr="009C5415" w:rsidRDefault="007B55CC" w:rsidP="00EF1CA3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Der Stifter errichtet eine Stiftung, …………… einem gesellschaftlich oder wirtschaftlich nützlichen Zweck </w:t>
      </w:r>
    </w:p>
    <w:p w:rsidR="007B55CC" w:rsidRPr="009C5415" w:rsidRDefault="007B55CC" w:rsidP="00EF1CA3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dauerhaft </w:t>
      </w:r>
      <w:r w:rsidRPr="009C5415">
        <w:rPr>
          <w:b/>
          <w:color w:val="C00000"/>
        </w:rPr>
        <w:t>…………………………………………………………….</w:t>
      </w:r>
      <w:r w:rsidRPr="009C5415">
        <w:rPr>
          <w:b/>
          <w:color w:val="C00000"/>
          <w:lang w:val="de-DE"/>
        </w:rPr>
        <w:t xml:space="preserve">. </w:t>
      </w:r>
    </w:p>
    <w:p w:rsidR="007B55CC" w:rsidRPr="009C5415" w:rsidRDefault="007B55CC" w:rsidP="00EF1CA3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Účel nadace může být </w:t>
      </w:r>
      <w:r w:rsidRPr="009C5415">
        <w:rPr>
          <w:b/>
          <w:bCs/>
          <w:color w:val="002060"/>
        </w:rPr>
        <w:t>veřejně prospěšný</w:t>
      </w:r>
      <w:r w:rsidRPr="009C5415">
        <w:rPr>
          <w:color w:val="002060"/>
        </w:rPr>
        <w:t xml:space="preserve"> i dobročinný, spočívá-li v podpoře určitého okruhu osob určených jednotlivě i jinak.</w:t>
      </w:r>
    </w:p>
    <w:p w:rsidR="007B55CC" w:rsidRPr="009C5415" w:rsidRDefault="007B55CC" w:rsidP="00EF1CA3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Der Zweck der Stiftung kann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oder wohltätig sein, wenn er einen bestimmten, individuell oder allgemein festgelegten Personenkreis unterstützt.</w:t>
      </w:r>
    </w:p>
    <w:p w:rsidR="007B55CC" w:rsidRPr="009C5415" w:rsidRDefault="007B55CC" w:rsidP="00EA5CE7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Nadační jistinu tvoří soubor předmětů vkladů do nadace, </w:t>
      </w:r>
      <w:r w:rsidRPr="009C5415">
        <w:rPr>
          <w:b/>
          <w:bCs/>
          <w:color w:val="002060"/>
        </w:rPr>
        <w:t>popřípadě</w:t>
      </w:r>
      <w:r w:rsidRPr="009C5415">
        <w:rPr>
          <w:color w:val="002060"/>
        </w:rPr>
        <w:t xml:space="preserve"> i nadačních darů.</w:t>
      </w:r>
    </w:p>
    <w:p w:rsidR="007B55CC" w:rsidRPr="009C5415" w:rsidRDefault="007B55CC" w:rsidP="00EA5CE7">
      <w:pPr>
        <w:spacing w:after="120" w:line="240" w:lineRule="auto"/>
        <w:ind w:left="360"/>
        <w:rPr>
          <w:b/>
          <w:color w:val="002060"/>
          <w:lang w:val="de-DE"/>
        </w:rPr>
      </w:pPr>
      <w:r w:rsidRPr="009C5415">
        <w:rPr>
          <w:b/>
          <w:color w:val="C00000"/>
          <w:lang w:val="de-DE"/>
        </w:rPr>
        <w:t xml:space="preserve">= Das Stiftungskapital besteht aus den Einlagen </w:t>
      </w:r>
      <w:proofErr w:type="gramStart"/>
      <w:r w:rsidRPr="009C5415">
        <w:rPr>
          <w:b/>
          <w:color w:val="C00000"/>
        </w:rPr>
        <w:t>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 xml:space="preserve">aus Schenkungen und </w:t>
      </w:r>
      <w:r w:rsidRPr="009C5415">
        <w:rPr>
          <w:b/>
          <w:color w:val="002060"/>
          <w:lang w:val="de-DE"/>
        </w:rPr>
        <w:t>Spenden.</w:t>
      </w:r>
    </w:p>
    <w:p w:rsidR="007B55CC" w:rsidRPr="009C5415" w:rsidRDefault="007B55CC" w:rsidP="00975962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b/>
          <w:bCs/>
          <w:color w:val="002060"/>
        </w:rPr>
        <w:t>Ústav</w:t>
      </w:r>
      <w:r w:rsidRPr="009C5415">
        <w:rPr>
          <w:color w:val="002060"/>
        </w:rPr>
        <w:t xml:space="preserve"> je právnická osoba ustavená za účelem provozování činnosti užitečné společensky nebo hospodářsky s využitím své osobní a majetkové složky.</w:t>
      </w:r>
    </w:p>
    <w:p w:rsidR="007B55CC" w:rsidRPr="009C5415" w:rsidRDefault="007B55CC" w:rsidP="00975962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ist eine juristische Person, dessen Zweck in Betreiben einer gesellschaftlich oder wirtschaftlich nützlichen Tätigkeit unter Einsatz persönlicher und sachlicher Elemente besteht.</w:t>
      </w:r>
    </w:p>
    <w:p w:rsidR="007B55CC" w:rsidRPr="009C5415" w:rsidRDefault="007B55CC" w:rsidP="002E3052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Ústav provozuje činnost, jejíž výsledky jsou každému rovnocenně dostupné za podmínek </w:t>
      </w:r>
      <w:r w:rsidRPr="009C5415">
        <w:rPr>
          <w:b/>
          <w:bCs/>
          <w:color w:val="002060"/>
        </w:rPr>
        <w:t>předem</w:t>
      </w:r>
      <w:r w:rsidRPr="009C5415">
        <w:rPr>
          <w:color w:val="002060"/>
        </w:rPr>
        <w:t xml:space="preserve"> stanovených.</w:t>
      </w:r>
    </w:p>
    <w:p w:rsidR="007B55CC" w:rsidRPr="009C5415" w:rsidRDefault="007B55CC" w:rsidP="002E3052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Ein Institut betreibt Tätigkeiten, deren Ergebnisse für alle unter der </w:t>
      </w:r>
      <w:proofErr w:type="gramStart"/>
      <w:r w:rsidRPr="009C5415">
        <w:rPr>
          <w:b/>
          <w:color w:val="C00000"/>
        </w:rPr>
        <w:t>…………………………………………………………….</w:t>
      </w:r>
      <w:proofErr w:type="gramEnd"/>
      <w:r w:rsidRPr="009C5415">
        <w:rPr>
          <w:b/>
          <w:color w:val="C00000"/>
        </w:rPr>
        <w:t xml:space="preserve"> </w:t>
      </w:r>
      <w:r w:rsidRPr="009C5415">
        <w:rPr>
          <w:b/>
          <w:color w:val="C00000"/>
          <w:lang w:val="de-DE"/>
        </w:rPr>
        <w:t>festgelegten Bedingungen gleichberechtigt bereitstehen.</w:t>
      </w:r>
    </w:p>
    <w:p w:rsidR="007B55CC" w:rsidRPr="009C5415" w:rsidRDefault="007B55CC" w:rsidP="002E3052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Zkratka pro „spolek“ nebo „zapsaný spolek“ </w:t>
      </w:r>
      <w:proofErr w:type="gramStart"/>
      <w:r w:rsidRPr="009C5415">
        <w:rPr>
          <w:color w:val="002060"/>
        </w:rPr>
        <w:t xml:space="preserve">je </w:t>
      </w:r>
      <w:r w:rsidRPr="009C5415">
        <w:rPr>
          <w:b/>
          <w:color w:val="002060"/>
        </w:rPr>
        <w:t>„</w:t>
      </w:r>
      <w:proofErr w:type="spellStart"/>
      <w:r w:rsidRPr="009C5415">
        <w:rPr>
          <w:b/>
          <w:color w:val="002060"/>
        </w:rPr>
        <w:t>z.s</w:t>
      </w:r>
      <w:proofErr w:type="spellEnd"/>
      <w:r w:rsidRPr="009C5415">
        <w:rPr>
          <w:b/>
          <w:color w:val="002060"/>
        </w:rPr>
        <w:t>.</w:t>
      </w:r>
      <w:proofErr w:type="gramEnd"/>
      <w:r w:rsidRPr="009C5415">
        <w:rPr>
          <w:b/>
          <w:color w:val="002060"/>
        </w:rPr>
        <w:t>“</w:t>
      </w:r>
      <w:r w:rsidRPr="009C5415">
        <w:rPr>
          <w:color w:val="002060"/>
        </w:rPr>
        <w:t xml:space="preserve">, zkratka pro „zapsaný ústav“ je </w:t>
      </w:r>
      <w:r w:rsidRPr="009C5415">
        <w:rPr>
          <w:b/>
          <w:color w:val="002060"/>
        </w:rPr>
        <w:t>„</w:t>
      </w:r>
      <w:proofErr w:type="spellStart"/>
      <w:r w:rsidRPr="009C5415">
        <w:rPr>
          <w:b/>
          <w:color w:val="002060"/>
        </w:rPr>
        <w:t>z.ú</w:t>
      </w:r>
      <w:proofErr w:type="spellEnd"/>
      <w:r w:rsidRPr="009C5415">
        <w:rPr>
          <w:b/>
          <w:color w:val="002060"/>
        </w:rPr>
        <w:t>.“</w:t>
      </w:r>
      <w:r w:rsidRPr="009C5415">
        <w:rPr>
          <w:color w:val="002060"/>
        </w:rPr>
        <w:t>.</w:t>
      </w:r>
    </w:p>
    <w:p w:rsidR="007B55CC" w:rsidRPr="009C5415" w:rsidRDefault="007B55CC" w:rsidP="00D943E0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>= Die Abkürzung für „</w:t>
      </w:r>
      <w:proofErr w:type="spellStart"/>
      <w:r w:rsidRPr="009C5415">
        <w:rPr>
          <w:b/>
          <w:color w:val="C00000"/>
          <w:lang w:val="de-DE"/>
        </w:rPr>
        <w:t>spolek</w:t>
      </w:r>
      <w:proofErr w:type="spellEnd"/>
      <w:r w:rsidRPr="009C5415">
        <w:rPr>
          <w:b/>
          <w:color w:val="C00000"/>
          <w:lang w:val="de-DE"/>
        </w:rPr>
        <w:t>“ oder „</w:t>
      </w:r>
      <w:proofErr w:type="spellStart"/>
      <w:r w:rsidRPr="009C5415">
        <w:rPr>
          <w:b/>
          <w:color w:val="C00000"/>
          <w:lang w:val="de-DE"/>
        </w:rPr>
        <w:t>zapsaný</w:t>
      </w:r>
      <w:proofErr w:type="spellEnd"/>
      <w:r w:rsidRPr="009C5415">
        <w:rPr>
          <w:b/>
          <w:color w:val="C00000"/>
          <w:lang w:val="de-DE"/>
        </w:rPr>
        <w:t xml:space="preserve"> </w:t>
      </w:r>
      <w:proofErr w:type="spellStart"/>
      <w:r w:rsidRPr="009C5415">
        <w:rPr>
          <w:b/>
          <w:color w:val="C00000"/>
          <w:lang w:val="de-DE"/>
        </w:rPr>
        <w:t>spolek</w:t>
      </w:r>
      <w:proofErr w:type="spellEnd"/>
      <w:r w:rsidRPr="009C5415">
        <w:rPr>
          <w:b/>
          <w:color w:val="C00000"/>
          <w:lang w:val="de-DE"/>
        </w:rPr>
        <w:t xml:space="preserve">“ ist </w:t>
      </w:r>
      <w:proofErr w:type="gramStart"/>
      <w:r w:rsidRPr="009C5415">
        <w:rPr>
          <w:b/>
          <w:color w:val="C00000"/>
          <w:lang w:val="de-DE"/>
        </w:rPr>
        <w:t>……….,</w:t>
      </w:r>
      <w:proofErr w:type="gramEnd"/>
      <w:r w:rsidRPr="009C5415">
        <w:rPr>
          <w:b/>
          <w:color w:val="C00000"/>
          <w:lang w:val="de-DE"/>
        </w:rPr>
        <w:t xml:space="preserve"> die Abkürzung für „</w:t>
      </w:r>
      <w:proofErr w:type="spellStart"/>
      <w:r w:rsidRPr="009C5415">
        <w:rPr>
          <w:b/>
          <w:color w:val="C00000"/>
          <w:lang w:val="de-DE"/>
        </w:rPr>
        <w:t>zapsaný</w:t>
      </w:r>
      <w:proofErr w:type="spellEnd"/>
      <w:r w:rsidRPr="009C5415">
        <w:rPr>
          <w:b/>
          <w:color w:val="C00000"/>
          <w:lang w:val="de-DE"/>
        </w:rPr>
        <w:t xml:space="preserve"> </w:t>
      </w:r>
      <w:proofErr w:type="spellStart"/>
      <w:r w:rsidRPr="009C5415">
        <w:rPr>
          <w:b/>
          <w:color w:val="C00000"/>
          <w:lang w:val="de-DE"/>
        </w:rPr>
        <w:t>ústav</w:t>
      </w:r>
      <w:proofErr w:type="spellEnd"/>
      <w:r w:rsidRPr="009C5415">
        <w:rPr>
          <w:b/>
          <w:color w:val="C00000"/>
          <w:lang w:val="de-DE"/>
        </w:rPr>
        <w:t>“ ist ……….</w:t>
      </w:r>
    </w:p>
    <w:p w:rsidR="007B55CC" w:rsidRPr="00445CA5" w:rsidRDefault="007B55CC" w:rsidP="00445CA5">
      <w:pPr>
        <w:pStyle w:val="Odstavecseseznamem"/>
        <w:numPr>
          <w:ilvl w:val="0"/>
          <w:numId w:val="2"/>
        </w:numPr>
        <w:spacing w:after="120" w:line="240" w:lineRule="auto"/>
      </w:pPr>
      <w:r w:rsidRPr="009C5415">
        <w:rPr>
          <w:color w:val="002060"/>
        </w:rPr>
        <w:t>Věc v právním smyslu (</w:t>
      </w:r>
      <w:r w:rsidRPr="009C5415">
        <w:rPr>
          <w:b/>
          <w:bCs/>
          <w:color w:val="002060"/>
        </w:rPr>
        <w:t>dále</w:t>
      </w:r>
      <w:r w:rsidRPr="009C5415">
        <w:rPr>
          <w:color w:val="002060"/>
        </w:rPr>
        <w:t xml:space="preserve"> jen „věc“) je vše, co je rozdílné od osoby a slouží potřebě lidí.</w:t>
      </w:r>
    </w:p>
    <w:p w:rsidR="007B55CC" w:rsidRPr="009C5415" w:rsidRDefault="007B55CC" w:rsidP="00445CA5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>= Die Sache im rechtlichen Sinne (……………….. „Sache“) ist alles, was von der Person unterschieden ist und was zum Gebrauche der Menschen dient.</w:t>
      </w:r>
    </w:p>
    <w:p w:rsidR="007B55CC" w:rsidRPr="009C5415" w:rsidRDefault="007B55CC" w:rsidP="00445CA5">
      <w:pPr>
        <w:pStyle w:val="Odstavecseseznamem"/>
        <w:numPr>
          <w:ilvl w:val="0"/>
          <w:numId w:val="2"/>
        </w:numPr>
        <w:spacing w:after="120" w:line="240" w:lineRule="auto"/>
        <w:rPr>
          <w:color w:val="002060"/>
        </w:rPr>
      </w:pPr>
      <w:r w:rsidRPr="009C5415">
        <w:rPr>
          <w:color w:val="002060"/>
        </w:rPr>
        <w:t xml:space="preserve">Užitky jsou to, co věc pravidelně </w:t>
      </w:r>
      <w:r w:rsidRPr="009C5415">
        <w:rPr>
          <w:b/>
          <w:bCs/>
          <w:color w:val="002060"/>
        </w:rPr>
        <w:t>poskytuje</w:t>
      </w:r>
      <w:r w:rsidRPr="009C5415">
        <w:rPr>
          <w:color w:val="002060"/>
        </w:rPr>
        <w:t xml:space="preserve"> ze své právní povahy.</w:t>
      </w:r>
    </w:p>
    <w:p w:rsidR="001663EE" w:rsidRPr="009C5415" w:rsidRDefault="007B55CC" w:rsidP="00445CA5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  <w:lang w:val="de-DE"/>
        </w:rPr>
        <w:t xml:space="preserve">= Nutzungen sind das, was eine Sache regelmäßig aus ihrer rechtlichen Beschaffenheit </w:t>
      </w:r>
    </w:p>
    <w:p w:rsidR="007B55CC" w:rsidRPr="009C5415" w:rsidRDefault="007B55CC" w:rsidP="00445CA5">
      <w:pPr>
        <w:spacing w:after="120" w:line="240" w:lineRule="auto"/>
        <w:ind w:left="360"/>
        <w:rPr>
          <w:b/>
          <w:color w:val="C00000"/>
          <w:lang w:val="de-DE"/>
        </w:rPr>
      </w:pPr>
      <w:r w:rsidRPr="009C5415">
        <w:rPr>
          <w:b/>
          <w:color w:val="C00000"/>
        </w:rPr>
        <w:t>…………………………………………………………….</w:t>
      </w:r>
      <w:r w:rsidRPr="009C5415">
        <w:rPr>
          <w:b/>
          <w:color w:val="C00000"/>
          <w:lang w:val="de-DE"/>
        </w:rPr>
        <w:t>.</w:t>
      </w:r>
    </w:p>
    <w:sectPr w:rsidR="007B55CC" w:rsidRPr="009C5415" w:rsidSect="00176BA0">
      <w:pgSz w:w="11906" w:h="16838"/>
      <w:pgMar w:top="851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54A9"/>
    <w:rsid w:val="00024891"/>
    <w:rsid w:val="00026CF3"/>
    <w:rsid w:val="00026F4C"/>
    <w:rsid w:val="0003060C"/>
    <w:rsid w:val="00034172"/>
    <w:rsid w:val="000463DA"/>
    <w:rsid w:val="00072690"/>
    <w:rsid w:val="00073B04"/>
    <w:rsid w:val="00073D52"/>
    <w:rsid w:val="000770A4"/>
    <w:rsid w:val="00080857"/>
    <w:rsid w:val="00087C4A"/>
    <w:rsid w:val="000A63E9"/>
    <w:rsid w:val="000B0789"/>
    <w:rsid w:val="000C514F"/>
    <w:rsid w:val="000E32EC"/>
    <w:rsid w:val="000E48CB"/>
    <w:rsid w:val="000E5C0B"/>
    <w:rsid w:val="000E667C"/>
    <w:rsid w:val="000E69E2"/>
    <w:rsid w:val="00127DEC"/>
    <w:rsid w:val="001327CD"/>
    <w:rsid w:val="00133300"/>
    <w:rsid w:val="0014025E"/>
    <w:rsid w:val="001405A6"/>
    <w:rsid w:val="00147DC2"/>
    <w:rsid w:val="001610BD"/>
    <w:rsid w:val="001663EE"/>
    <w:rsid w:val="001709E2"/>
    <w:rsid w:val="00176BA0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46CFE"/>
    <w:rsid w:val="002718C6"/>
    <w:rsid w:val="00272995"/>
    <w:rsid w:val="00272E29"/>
    <w:rsid w:val="002752F0"/>
    <w:rsid w:val="00281228"/>
    <w:rsid w:val="002860FD"/>
    <w:rsid w:val="00287B88"/>
    <w:rsid w:val="002A223E"/>
    <w:rsid w:val="002A235B"/>
    <w:rsid w:val="002D199B"/>
    <w:rsid w:val="002D6922"/>
    <w:rsid w:val="002D77F4"/>
    <w:rsid w:val="002E3052"/>
    <w:rsid w:val="002F6D47"/>
    <w:rsid w:val="002F6EF3"/>
    <w:rsid w:val="0030617C"/>
    <w:rsid w:val="00333DF7"/>
    <w:rsid w:val="003340D6"/>
    <w:rsid w:val="00340BBA"/>
    <w:rsid w:val="0035271E"/>
    <w:rsid w:val="00360DFF"/>
    <w:rsid w:val="00377569"/>
    <w:rsid w:val="00380CB5"/>
    <w:rsid w:val="00386BB9"/>
    <w:rsid w:val="00392D87"/>
    <w:rsid w:val="00393944"/>
    <w:rsid w:val="003A263C"/>
    <w:rsid w:val="003A341D"/>
    <w:rsid w:val="003A65B1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401B"/>
    <w:rsid w:val="004001D9"/>
    <w:rsid w:val="004012DF"/>
    <w:rsid w:val="0040220D"/>
    <w:rsid w:val="00430FDD"/>
    <w:rsid w:val="00440710"/>
    <w:rsid w:val="00445CA5"/>
    <w:rsid w:val="00455800"/>
    <w:rsid w:val="00462BE0"/>
    <w:rsid w:val="004632A9"/>
    <w:rsid w:val="00464847"/>
    <w:rsid w:val="00474E57"/>
    <w:rsid w:val="00483B1C"/>
    <w:rsid w:val="00485D08"/>
    <w:rsid w:val="00486E06"/>
    <w:rsid w:val="004949B4"/>
    <w:rsid w:val="0049520F"/>
    <w:rsid w:val="004A643F"/>
    <w:rsid w:val="004B283C"/>
    <w:rsid w:val="004B69C9"/>
    <w:rsid w:val="004D4D60"/>
    <w:rsid w:val="004D4DAE"/>
    <w:rsid w:val="004D5522"/>
    <w:rsid w:val="004F5D07"/>
    <w:rsid w:val="0050044E"/>
    <w:rsid w:val="00506B7D"/>
    <w:rsid w:val="005129F1"/>
    <w:rsid w:val="005274C9"/>
    <w:rsid w:val="00537A6B"/>
    <w:rsid w:val="00540E14"/>
    <w:rsid w:val="00551378"/>
    <w:rsid w:val="00551F08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DEF"/>
    <w:rsid w:val="00602401"/>
    <w:rsid w:val="00607DD4"/>
    <w:rsid w:val="00610C4C"/>
    <w:rsid w:val="00610F68"/>
    <w:rsid w:val="006137A7"/>
    <w:rsid w:val="00620C40"/>
    <w:rsid w:val="006315D5"/>
    <w:rsid w:val="00644D81"/>
    <w:rsid w:val="00670186"/>
    <w:rsid w:val="00670402"/>
    <w:rsid w:val="006725A8"/>
    <w:rsid w:val="006864E0"/>
    <w:rsid w:val="006A1174"/>
    <w:rsid w:val="006B003D"/>
    <w:rsid w:val="006B1311"/>
    <w:rsid w:val="006B523A"/>
    <w:rsid w:val="006D3EC1"/>
    <w:rsid w:val="006E2495"/>
    <w:rsid w:val="006E5D8E"/>
    <w:rsid w:val="006E731A"/>
    <w:rsid w:val="006F2E9A"/>
    <w:rsid w:val="00701FC9"/>
    <w:rsid w:val="007142FE"/>
    <w:rsid w:val="00717B7F"/>
    <w:rsid w:val="00731D55"/>
    <w:rsid w:val="0074079A"/>
    <w:rsid w:val="00751760"/>
    <w:rsid w:val="00756E44"/>
    <w:rsid w:val="00757ABC"/>
    <w:rsid w:val="007759CB"/>
    <w:rsid w:val="007837ED"/>
    <w:rsid w:val="00792B20"/>
    <w:rsid w:val="007B33D3"/>
    <w:rsid w:val="007B55CC"/>
    <w:rsid w:val="007D37F0"/>
    <w:rsid w:val="007D78D3"/>
    <w:rsid w:val="007E6AC5"/>
    <w:rsid w:val="007E70AF"/>
    <w:rsid w:val="007E72E3"/>
    <w:rsid w:val="00800BA0"/>
    <w:rsid w:val="0080465C"/>
    <w:rsid w:val="0081174A"/>
    <w:rsid w:val="0081290B"/>
    <w:rsid w:val="00820BBD"/>
    <w:rsid w:val="00830BA3"/>
    <w:rsid w:val="0083467F"/>
    <w:rsid w:val="00834BE4"/>
    <w:rsid w:val="0083548E"/>
    <w:rsid w:val="008354FE"/>
    <w:rsid w:val="00835AC0"/>
    <w:rsid w:val="00845ADE"/>
    <w:rsid w:val="00852AB3"/>
    <w:rsid w:val="00856CAA"/>
    <w:rsid w:val="008765C0"/>
    <w:rsid w:val="00880FFE"/>
    <w:rsid w:val="008A1297"/>
    <w:rsid w:val="008B3F27"/>
    <w:rsid w:val="008C3646"/>
    <w:rsid w:val="008D2759"/>
    <w:rsid w:val="008E6DEB"/>
    <w:rsid w:val="00923132"/>
    <w:rsid w:val="00923280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C5415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92D86"/>
    <w:rsid w:val="00A93CC2"/>
    <w:rsid w:val="00A95C5D"/>
    <w:rsid w:val="00AB31D1"/>
    <w:rsid w:val="00AC3A09"/>
    <w:rsid w:val="00AC5E95"/>
    <w:rsid w:val="00AD22C3"/>
    <w:rsid w:val="00B01FAB"/>
    <w:rsid w:val="00B157CB"/>
    <w:rsid w:val="00B424E7"/>
    <w:rsid w:val="00B47729"/>
    <w:rsid w:val="00B515B2"/>
    <w:rsid w:val="00B61C71"/>
    <w:rsid w:val="00B666F4"/>
    <w:rsid w:val="00B67DD7"/>
    <w:rsid w:val="00B742D9"/>
    <w:rsid w:val="00B74FA6"/>
    <w:rsid w:val="00B8450A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1253D"/>
    <w:rsid w:val="00C22F65"/>
    <w:rsid w:val="00C313E4"/>
    <w:rsid w:val="00C31E67"/>
    <w:rsid w:val="00C3295A"/>
    <w:rsid w:val="00C33ABD"/>
    <w:rsid w:val="00C34BD6"/>
    <w:rsid w:val="00C46FCF"/>
    <w:rsid w:val="00C52C4C"/>
    <w:rsid w:val="00C53EBA"/>
    <w:rsid w:val="00C62D2C"/>
    <w:rsid w:val="00C6334D"/>
    <w:rsid w:val="00C71D45"/>
    <w:rsid w:val="00C953A1"/>
    <w:rsid w:val="00CB4AE7"/>
    <w:rsid w:val="00CD6105"/>
    <w:rsid w:val="00CE4B5D"/>
    <w:rsid w:val="00D0394D"/>
    <w:rsid w:val="00D16043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6076"/>
    <w:rsid w:val="00DB0933"/>
    <w:rsid w:val="00DB3AE0"/>
    <w:rsid w:val="00DC09FC"/>
    <w:rsid w:val="00DE3E13"/>
    <w:rsid w:val="00E026FB"/>
    <w:rsid w:val="00E17413"/>
    <w:rsid w:val="00E24BD9"/>
    <w:rsid w:val="00E45456"/>
    <w:rsid w:val="00E71496"/>
    <w:rsid w:val="00E75CB6"/>
    <w:rsid w:val="00E87A43"/>
    <w:rsid w:val="00EA16C8"/>
    <w:rsid w:val="00EA5CE7"/>
    <w:rsid w:val="00EB2F31"/>
    <w:rsid w:val="00EF1CA3"/>
    <w:rsid w:val="00F03283"/>
    <w:rsid w:val="00F4584D"/>
    <w:rsid w:val="00F61C9E"/>
    <w:rsid w:val="00F82D5F"/>
    <w:rsid w:val="00F832E8"/>
    <w:rsid w:val="00F95187"/>
    <w:rsid w:val="00F952E5"/>
    <w:rsid w:val="00F95DA5"/>
    <w:rsid w:val="00F976EB"/>
    <w:rsid w:val="00FA24E6"/>
    <w:rsid w:val="00FA6CED"/>
    <w:rsid w:val="00FB116F"/>
    <w:rsid w:val="00FB4122"/>
    <w:rsid w:val="00FB5ABF"/>
    <w:rsid w:val="00FC18DB"/>
    <w:rsid w:val="00FC5508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417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741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417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1741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29D07-126C-4950-8574-F38754B0E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812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kag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6</cp:revision>
  <cp:lastPrinted>2013-08-13T14:53:00Z</cp:lastPrinted>
  <dcterms:created xsi:type="dcterms:W3CDTF">2021-06-17T16:52:00Z</dcterms:created>
  <dcterms:modified xsi:type="dcterms:W3CDTF">2021-06-17T17:33:00Z</dcterms:modified>
</cp:coreProperties>
</file>