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247" w:rsidRDefault="003621D2">
      <w:pPr>
        <w:rPr>
          <w:rFonts w:ascii="Bahnschrift" w:hAnsi="Bahnschrift"/>
          <w:sz w:val="28"/>
          <w:szCs w:val="28"/>
        </w:rPr>
      </w:pPr>
      <w:r w:rsidRPr="00F730B1">
        <w:rPr>
          <w:rFonts w:ascii="Bahnschrift" w:hAnsi="Bahnschrift"/>
          <w:sz w:val="28"/>
          <w:szCs w:val="28"/>
        </w:rPr>
        <w:t xml:space="preserve">PKN2: CW </w:t>
      </w:r>
      <w:r w:rsidR="00EA214D">
        <w:rPr>
          <w:rFonts w:ascii="Bahnschrift" w:hAnsi="Bahnschrift"/>
          <w:sz w:val="28"/>
          <w:szCs w:val="28"/>
        </w:rPr>
        <w:t>8</w:t>
      </w:r>
      <w:bookmarkStart w:id="0" w:name="_GoBack"/>
      <w:bookmarkEnd w:id="0"/>
    </w:p>
    <w:p w:rsidR="00F730B1" w:rsidRPr="00F730B1" w:rsidRDefault="00F730B1">
      <w:pPr>
        <w:rPr>
          <w:rFonts w:ascii="Bahnschrift" w:hAnsi="Bahnschrift"/>
          <w:sz w:val="28"/>
          <w:szCs w:val="28"/>
        </w:rPr>
      </w:pPr>
    </w:p>
    <w:p w:rsidR="003621D2" w:rsidRPr="003621D2" w:rsidRDefault="003621D2" w:rsidP="00F730B1">
      <w:pPr>
        <w:spacing w:line="360" w:lineRule="auto"/>
        <w:rPr>
          <w:rFonts w:ascii="Bahnschrift" w:hAnsi="Bahnschrift"/>
          <w:b/>
          <w:sz w:val="28"/>
          <w:szCs w:val="28"/>
        </w:rPr>
      </w:pPr>
      <w:r>
        <w:rPr>
          <w:rFonts w:ascii="Bahnschrift" w:hAnsi="Bahnschrift"/>
          <w:b/>
          <w:sz w:val="28"/>
          <w:szCs w:val="28"/>
        </w:rPr>
        <w:t>MEZINÁRODNÍ LINKA ZAHAJUJE PROVOZ</w:t>
      </w:r>
    </w:p>
    <w:p w:rsidR="003621D2" w:rsidRPr="00F730B1" w:rsidRDefault="003621D2" w:rsidP="00F730B1">
      <w:pPr>
        <w:spacing w:line="360" w:lineRule="auto"/>
        <w:jc w:val="both"/>
        <w:rPr>
          <w:rFonts w:ascii="Bahnschrift" w:hAnsi="Bahnschrift"/>
          <w:b/>
          <w:sz w:val="24"/>
          <w:szCs w:val="24"/>
        </w:rPr>
      </w:pPr>
      <w:r w:rsidRPr="00F730B1">
        <w:rPr>
          <w:rFonts w:ascii="Bahnschrift" w:hAnsi="Bahnschrift"/>
          <w:b/>
          <w:sz w:val="24"/>
          <w:szCs w:val="24"/>
        </w:rPr>
        <w:t xml:space="preserve">Hranice mizí, lidé a regiony srůstají – také díky veřejné dopravě v Bavorsku a Čechách. Mezi městy </w:t>
      </w:r>
      <w:proofErr w:type="spellStart"/>
      <w:r w:rsidRPr="00F730B1">
        <w:rPr>
          <w:rFonts w:ascii="Bahnschrift" w:hAnsi="Bahnschrift"/>
          <w:b/>
          <w:sz w:val="24"/>
          <w:szCs w:val="24"/>
        </w:rPr>
        <w:t>Bodenmais</w:t>
      </w:r>
      <w:proofErr w:type="spellEnd"/>
      <w:r w:rsidRPr="00F730B1">
        <w:rPr>
          <w:rFonts w:ascii="Bahnschrift" w:hAnsi="Bahnschrift"/>
          <w:b/>
          <w:sz w:val="24"/>
          <w:szCs w:val="24"/>
        </w:rPr>
        <w:t xml:space="preserve"> a Klatovy nyní jezdí turistická linka.</w:t>
      </w:r>
    </w:p>
    <w:p w:rsidR="002F05A3" w:rsidRDefault="003621D2" w:rsidP="00F730B1">
      <w:pPr>
        <w:spacing w:line="360" w:lineRule="auto"/>
        <w:jc w:val="both"/>
        <w:rPr>
          <w:rFonts w:ascii="Bahnschrift" w:hAnsi="Bahnschrift"/>
          <w:sz w:val="24"/>
          <w:szCs w:val="24"/>
        </w:rPr>
      </w:pPr>
      <w:proofErr w:type="spellStart"/>
      <w:r w:rsidRPr="00F730B1">
        <w:rPr>
          <w:rFonts w:ascii="Bahnschrift" w:hAnsi="Bahnschrift"/>
          <w:b/>
          <w:sz w:val="24"/>
          <w:szCs w:val="24"/>
        </w:rPr>
        <w:t>Neurittsteig</w:t>
      </w:r>
      <w:proofErr w:type="spellEnd"/>
      <w:r w:rsidRPr="00F730B1">
        <w:rPr>
          <w:rFonts w:ascii="Bahnschrift" w:hAnsi="Bahnschrift"/>
          <w:b/>
          <w:sz w:val="24"/>
          <w:szCs w:val="24"/>
        </w:rPr>
        <w:t>/Svatá Kateřina</w:t>
      </w:r>
      <w:r w:rsidRPr="00F730B1">
        <w:rPr>
          <w:rFonts w:ascii="Bahnschrift" w:hAnsi="Bahnschrift"/>
          <w:sz w:val="24"/>
          <w:szCs w:val="24"/>
        </w:rPr>
        <w:t xml:space="preserve">. (as) </w:t>
      </w:r>
      <w:r w:rsidR="00F730B1">
        <w:rPr>
          <w:rFonts w:ascii="Bahnschrift" w:hAnsi="Bahnschrift"/>
          <w:sz w:val="24"/>
          <w:szCs w:val="24"/>
        </w:rPr>
        <w:t>Výletem</w:t>
      </w:r>
      <w:r w:rsidR="00F730B1" w:rsidRPr="00F730B1">
        <w:rPr>
          <w:rFonts w:ascii="Bahnschrift" w:hAnsi="Bahnschrift"/>
          <w:sz w:val="24"/>
          <w:szCs w:val="24"/>
        </w:rPr>
        <w:t xml:space="preserve"> do stoleté historie</w:t>
      </w:r>
      <w:r w:rsidR="00F730B1">
        <w:rPr>
          <w:rFonts w:ascii="Bahnschrift" w:hAnsi="Bahnschrift"/>
          <w:sz w:val="24"/>
          <w:szCs w:val="24"/>
        </w:rPr>
        <w:t xml:space="preserve"> dopravních a obchodních cest mezi Bavorskem a Čechami, zejména mezi regionem Klatovy a Dolní Bavorsko, přivítal hosty na uvedení do provozu nově zřízené turistické linky zástupce zemského rady a starosta obce </w:t>
      </w:r>
      <w:proofErr w:type="spellStart"/>
      <w:r w:rsidR="00F730B1">
        <w:rPr>
          <w:rFonts w:ascii="Bahnschrift" w:hAnsi="Bahnschrift"/>
          <w:sz w:val="24"/>
          <w:szCs w:val="24"/>
        </w:rPr>
        <w:t>Neukirchen</w:t>
      </w:r>
      <w:proofErr w:type="spellEnd"/>
      <w:r w:rsidR="00F730B1">
        <w:rPr>
          <w:rFonts w:ascii="Bahnschrift" w:hAnsi="Bahnschrift"/>
          <w:sz w:val="24"/>
          <w:szCs w:val="24"/>
        </w:rPr>
        <w:t xml:space="preserve"> </w:t>
      </w:r>
      <w:proofErr w:type="spellStart"/>
      <w:r w:rsidR="00F730B1">
        <w:rPr>
          <w:rFonts w:ascii="Bahnschrift" w:hAnsi="Bahnschrift"/>
          <w:sz w:val="24"/>
          <w:szCs w:val="24"/>
        </w:rPr>
        <w:t>beim</w:t>
      </w:r>
      <w:proofErr w:type="spellEnd"/>
      <w:r w:rsidR="00F730B1">
        <w:rPr>
          <w:rFonts w:ascii="Bahnschrift" w:hAnsi="Bahnschrift"/>
          <w:sz w:val="24"/>
          <w:szCs w:val="24"/>
        </w:rPr>
        <w:t xml:space="preserve"> </w:t>
      </w:r>
      <w:proofErr w:type="spellStart"/>
      <w:r w:rsidR="00F730B1">
        <w:rPr>
          <w:rFonts w:ascii="Bahnschrift" w:hAnsi="Bahnschrift"/>
          <w:sz w:val="24"/>
          <w:szCs w:val="24"/>
        </w:rPr>
        <w:t>Heiligen</w:t>
      </w:r>
      <w:proofErr w:type="spellEnd"/>
      <w:r w:rsidR="00F730B1">
        <w:rPr>
          <w:rFonts w:ascii="Bahnschrift" w:hAnsi="Bahnschrift"/>
          <w:sz w:val="24"/>
          <w:szCs w:val="24"/>
        </w:rPr>
        <w:t xml:space="preserve"> </w:t>
      </w:r>
      <w:proofErr w:type="spellStart"/>
      <w:r w:rsidR="00F730B1">
        <w:rPr>
          <w:rFonts w:ascii="Bahnschrift" w:hAnsi="Bahnschrift"/>
          <w:sz w:val="24"/>
          <w:szCs w:val="24"/>
        </w:rPr>
        <w:t>Blut</w:t>
      </w:r>
      <w:proofErr w:type="spellEnd"/>
      <w:r w:rsidR="002F194A">
        <w:rPr>
          <w:rFonts w:ascii="Bahnschrift" w:hAnsi="Bahnschrift"/>
          <w:sz w:val="24"/>
          <w:szCs w:val="24"/>
        </w:rPr>
        <w:t xml:space="preserve">, Markus Müller. </w:t>
      </w:r>
      <w:r w:rsidR="002F05A3">
        <w:rPr>
          <w:rFonts w:ascii="Bahnschrift" w:hAnsi="Bahnschrift"/>
          <w:sz w:val="24"/>
          <w:szCs w:val="24"/>
        </w:rPr>
        <w:t xml:space="preserve">Jeho poděkování za vzorovou spolupráci patřilo Plzeňskému kraji, za dotaci ministerstvu financí, dr. Janu Gregorovi z euroregionu </w:t>
      </w:r>
      <w:proofErr w:type="spellStart"/>
      <w:r w:rsidR="002F05A3">
        <w:rPr>
          <w:rFonts w:ascii="Bahnschrift" w:hAnsi="Bahnschrift"/>
          <w:sz w:val="24"/>
          <w:szCs w:val="24"/>
        </w:rPr>
        <w:t>Euregio</w:t>
      </w:r>
      <w:proofErr w:type="spellEnd"/>
      <w:r w:rsidR="002F05A3">
        <w:rPr>
          <w:rFonts w:ascii="Bahnschrift" w:hAnsi="Bahnschrift"/>
          <w:sz w:val="24"/>
          <w:szCs w:val="24"/>
        </w:rPr>
        <w:t xml:space="preserve">, který podle jeho slov velmi angažovaně působil při koordinaci záměru, rovněž i zemskému okresu </w:t>
      </w:r>
      <w:proofErr w:type="spellStart"/>
      <w:r w:rsidR="002F05A3">
        <w:rPr>
          <w:rFonts w:ascii="Bahnschrift" w:hAnsi="Bahnschrift"/>
          <w:sz w:val="24"/>
          <w:szCs w:val="24"/>
        </w:rPr>
        <w:t>Regen</w:t>
      </w:r>
      <w:proofErr w:type="spellEnd"/>
      <w:r w:rsidR="002F05A3">
        <w:rPr>
          <w:rFonts w:ascii="Bahnschrift" w:hAnsi="Bahnschrift"/>
          <w:sz w:val="24"/>
          <w:szCs w:val="24"/>
        </w:rPr>
        <w:t xml:space="preserve"> za ochotu předat organizaci dopravy zemskému okresu </w:t>
      </w:r>
      <w:proofErr w:type="spellStart"/>
      <w:r w:rsidR="002F05A3">
        <w:rPr>
          <w:rFonts w:ascii="Bahnschrift" w:hAnsi="Bahnschrift"/>
          <w:sz w:val="24"/>
          <w:szCs w:val="24"/>
        </w:rPr>
        <w:t>Cham</w:t>
      </w:r>
      <w:proofErr w:type="spellEnd"/>
      <w:r w:rsidR="002F05A3">
        <w:rPr>
          <w:rFonts w:ascii="Bahnschrift" w:hAnsi="Bahnschrift"/>
          <w:sz w:val="24"/>
          <w:szCs w:val="24"/>
        </w:rPr>
        <w:t>.</w:t>
      </w:r>
    </w:p>
    <w:p w:rsidR="003621D2" w:rsidRDefault="002F194A" w:rsidP="00F730B1">
      <w:pPr>
        <w:spacing w:line="360" w:lineRule="auto"/>
        <w:jc w:val="both"/>
        <w:rPr>
          <w:rFonts w:ascii="Bahnschrift" w:hAnsi="Bahnschrift"/>
          <w:sz w:val="24"/>
          <w:szCs w:val="24"/>
        </w:rPr>
      </w:pPr>
      <w:r>
        <w:rPr>
          <w:rFonts w:ascii="Bahnschrift" w:hAnsi="Bahnschrift"/>
          <w:sz w:val="24"/>
          <w:szCs w:val="24"/>
        </w:rPr>
        <w:t xml:space="preserve">Nejprve byl zahájen autobusový provoz mezi obcemi </w:t>
      </w:r>
      <w:proofErr w:type="spellStart"/>
      <w:r>
        <w:rPr>
          <w:rFonts w:ascii="Bahnschrift" w:hAnsi="Bahnschrift"/>
          <w:sz w:val="24"/>
          <w:szCs w:val="24"/>
        </w:rPr>
        <w:t>Bodenmais</w:t>
      </w:r>
      <w:proofErr w:type="spellEnd"/>
      <w:r>
        <w:rPr>
          <w:rFonts w:ascii="Bahnschrift" w:hAnsi="Bahnschrift"/>
          <w:sz w:val="24"/>
          <w:szCs w:val="24"/>
        </w:rPr>
        <w:t xml:space="preserve">, Lam a </w:t>
      </w:r>
      <w:proofErr w:type="spellStart"/>
      <w:r>
        <w:rPr>
          <w:rFonts w:ascii="Bahnschrift" w:hAnsi="Bahnschrift"/>
          <w:sz w:val="24"/>
          <w:szCs w:val="24"/>
        </w:rPr>
        <w:t>Lohberg</w:t>
      </w:r>
      <w:proofErr w:type="spellEnd"/>
      <w:r>
        <w:rPr>
          <w:rFonts w:ascii="Bahnschrift" w:hAnsi="Bahnschrift"/>
          <w:sz w:val="24"/>
          <w:szCs w:val="24"/>
        </w:rPr>
        <w:t>. Plánované rozšíření do Klatov a Hamrů muselo kvůli situaci s </w:t>
      </w:r>
      <w:proofErr w:type="spellStart"/>
      <w:r>
        <w:rPr>
          <w:rFonts w:ascii="Bahnschrift" w:hAnsi="Bahnschrift"/>
          <w:sz w:val="24"/>
          <w:szCs w:val="24"/>
        </w:rPr>
        <w:t>koronavirem</w:t>
      </w:r>
      <w:proofErr w:type="spellEnd"/>
      <w:r>
        <w:rPr>
          <w:rFonts w:ascii="Bahnschrift" w:hAnsi="Bahnschrift"/>
          <w:sz w:val="24"/>
          <w:szCs w:val="24"/>
        </w:rPr>
        <w:t xml:space="preserve"> ještě počkat. Mezitím se situace na obou stranách hranice citelně zlepšila, takže přeshraniční část linky mohla být za účasti podniků cestovního ruchu, komunálních politiků a autobusových dopravců z Bavorska a Čech uvedena do provozu. Rekreanti a místní obyvatelé se mohou nyní těšit </w:t>
      </w:r>
      <w:r w:rsidR="004C7754">
        <w:rPr>
          <w:rFonts w:ascii="Bahnschrift" w:hAnsi="Bahnschrift"/>
          <w:sz w:val="24"/>
          <w:szCs w:val="24"/>
        </w:rPr>
        <w:t>z lepší</w:t>
      </w:r>
      <w:r>
        <w:rPr>
          <w:rFonts w:ascii="Bahnschrift" w:hAnsi="Bahnschrift"/>
          <w:sz w:val="24"/>
          <w:szCs w:val="24"/>
        </w:rPr>
        <w:t xml:space="preserve"> nabídky ve veřejné dopravě, která zároveň poskytuje rozmanité možnosti přípojů na autobusovou a železniční dopravu na obou stranách hranice. Tomu byly mimo jiné přizpůsobeny i jízdní řády. </w:t>
      </w:r>
    </w:p>
    <w:p w:rsidR="008D2ACF" w:rsidRPr="00F730B1" w:rsidRDefault="004C7754" w:rsidP="008D2ACF">
      <w:pPr>
        <w:spacing w:line="360" w:lineRule="auto"/>
        <w:jc w:val="both"/>
        <w:rPr>
          <w:rFonts w:ascii="Bahnschrift" w:hAnsi="Bahnschrift"/>
        </w:rPr>
      </w:pPr>
      <w:r>
        <w:rPr>
          <w:rFonts w:ascii="Bahnschrift" w:hAnsi="Bahnschrift"/>
          <w:sz w:val="24"/>
          <w:szCs w:val="24"/>
        </w:rPr>
        <w:t>Bavorská i česká část Šumavy se díky tomuto</w:t>
      </w:r>
      <w:r w:rsidR="002F194A">
        <w:rPr>
          <w:rFonts w:ascii="Bahnschrift" w:hAnsi="Bahnschrift"/>
          <w:sz w:val="24"/>
          <w:szCs w:val="24"/>
        </w:rPr>
        <w:t xml:space="preserve"> spojení stanou dobře propojenou turistickou destinací. Zahájením provozu na českém úseku budou dostupné Klatovy, </w:t>
      </w:r>
      <w:r w:rsidR="002F05A3">
        <w:rPr>
          <w:rFonts w:ascii="Bahnschrift" w:hAnsi="Bahnschrift"/>
          <w:sz w:val="24"/>
          <w:szCs w:val="24"/>
        </w:rPr>
        <w:t>okolí Plzně</w:t>
      </w:r>
      <w:r w:rsidR="002F194A">
        <w:rPr>
          <w:rFonts w:ascii="Bahnschrift" w:hAnsi="Bahnschrift"/>
          <w:sz w:val="24"/>
          <w:szCs w:val="24"/>
        </w:rPr>
        <w:t xml:space="preserve"> a </w:t>
      </w:r>
      <w:r w:rsidR="002F05A3">
        <w:rPr>
          <w:rFonts w:ascii="Bahnschrift" w:hAnsi="Bahnschrift"/>
          <w:sz w:val="24"/>
          <w:szCs w:val="24"/>
        </w:rPr>
        <w:t xml:space="preserve">údolí nad obcí Hamry. Oba přistavené autobusy, jeden německý a jeden český, měly na informačním displeji </w:t>
      </w:r>
      <w:r w:rsidR="008D2ACF">
        <w:rPr>
          <w:rFonts w:ascii="Bahnschrift" w:hAnsi="Bahnschrift"/>
          <w:sz w:val="24"/>
          <w:szCs w:val="24"/>
        </w:rPr>
        <w:t>cílové místo druhé země, což bylo symbolem překonávání hranic. Česká strana Šumavy je podle dr. Gregora nejoblíbenější rekreační oblastí Čechů, přičemž se v létě očekává velká návštěvnost. Je proto přesvědčen, že se turistická linka vyplatí.</w:t>
      </w:r>
    </w:p>
    <w:sectPr w:rsidR="008D2ACF" w:rsidRPr="00F730B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1A2" w:rsidRDefault="00A341A2" w:rsidP="008D2ACF">
      <w:pPr>
        <w:spacing w:after="0" w:line="240" w:lineRule="auto"/>
      </w:pPr>
      <w:r>
        <w:separator/>
      </w:r>
    </w:p>
  </w:endnote>
  <w:endnote w:type="continuationSeparator" w:id="0">
    <w:p w:rsidR="00A341A2" w:rsidRDefault="00A341A2" w:rsidP="008D2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ACF" w:rsidRPr="008D2ACF" w:rsidRDefault="008D2ACF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  <w:lang w:val="de-DE"/>
      </w:rPr>
    </w:pPr>
    <w:r w:rsidRPr="008D2ACF">
      <w:rPr>
        <w:rFonts w:asciiTheme="majorHAnsi" w:eastAsiaTheme="majorEastAsia" w:hAnsiTheme="majorHAnsi" w:cstheme="majorBidi"/>
        <w:lang w:val="de-DE"/>
      </w:rPr>
      <w:t xml:space="preserve">Quelle: </w:t>
    </w:r>
    <w:proofErr w:type="spellStart"/>
    <w:r w:rsidRPr="008D2ACF">
      <w:rPr>
        <w:rFonts w:asciiTheme="majorHAnsi" w:eastAsiaTheme="majorEastAsia" w:hAnsiTheme="majorHAnsi" w:cstheme="majorBidi"/>
        <w:lang w:val="de-DE"/>
      </w:rPr>
      <w:t>Kötztinger</w:t>
    </w:r>
    <w:proofErr w:type="spellEnd"/>
    <w:r w:rsidRPr="008D2ACF">
      <w:rPr>
        <w:rFonts w:asciiTheme="majorHAnsi" w:eastAsiaTheme="majorEastAsia" w:hAnsiTheme="majorHAnsi" w:cstheme="majorBidi"/>
        <w:lang w:val="de-DE"/>
      </w:rPr>
      <w:t xml:space="preserve"> Zeitung, 8. Juni 2021</w:t>
    </w:r>
    <w:r w:rsidRPr="008D2ACF">
      <w:rPr>
        <w:rFonts w:asciiTheme="majorHAnsi" w:eastAsiaTheme="majorEastAsia" w:hAnsiTheme="majorHAnsi" w:cstheme="majorBidi"/>
        <w:lang w:val="de-DE"/>
      </w:rPr>
      <w:ptab w:relativeTo="margin" w:alignment="right" w:leader="none"/>
    </w:r>
  </w:p>
  <w:p w:rsidR="008D2ACF" w:rsidRDefault="008D2AC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1A2" w:rsidRDefault="00A341A2" w:rsidP="008D2ACF">
      <w:pPr>
        <w:spacing w:after="0" w:line="240" w:lineRule="auto"/>
      </w:pPr>
      <w:r>
        <w:separator/>
      </w:r>
    </w:p>
  </w:footnote>
  <w:footnote w:type="continuationSeparator" w:id="0">
    <w:p w:rsidR="00A341A2" w:rsidRDefault="00A341A2" w:rsidP="008D2A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1D2"/>
    <w:rsid w:val="002F05A3"/>
    <w:rsid w:val="002F194A"/>
    <w:rsid w:val="003621D2"/>
    <w:rsid w:val="004C7754"/>
    <w:rsid w:val="007067CE"/>
    <w:rsid w:val="008A597E"/>
    <w:rsid w:val="008D2ACF"/>
    <w:rsid w:val="00A341A2"/>
    <w:rsid w:val="00EA214D"/>
    <w:rsid w:val="00F730B1"/>
    <w:rsid w:val="00FB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D2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2ACF"/>
  </w:style>
  <w:style w:type="paragraph" w:styleId="Zpat">
    <w:name w:val="footer"/>
    <w:basedOn w:val="Normln"/>
    <w:link w:val="ZpatChar"/>
    <w:uiPriority w:val="99"/>
    <w:unhideWhenUsed/>
    <w:rsid w:val="008D2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2ACF"/>
  </w:style>
  <w:style w:type="paragraph" w:styleId="Textbubliny">
    <w:name w:val="Balloon Text"/>
    <w:basedOn w:val="Normln"/>
    <w:link w:val="TextbublinyChar"/>
    <w:uiPriority w:val="99"/>
    <w:semiHidden/>
    <w:unhideWhenUsed/>
    <w:rsid w:val="008D2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A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D2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2ACF"/>
  </w:style>
  <w:style w:type="paragraph" w:styleId="Zpat">
    <w:name w:val="footer"/>
    <w:basedOn w:val="Normln"/>
    <w:link w:val="ZpatChar"/>
    <w:uiPriority w:val="99"/>
    <w:unhideWhenUsed/>
    <w:rsid w:val="008D2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2ACF"/>
  </w:style>
  <w:style w:type="paragraph" w:styleId="Textbubliny">
    <w:name w:val="Balloon Text"/>
    <w:basedOn w:val="Normln"/>
    <w:link w:val="TextbublinyChar"/>
    <w:uiPriority w:val="99"/>
    <w:semiHidden/>
    <w:unhideWhenUsed/>
    <w:rsid w:val="008D2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2A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Vavra</dc:creator>
  <cp:lastModifiedBy>Vavra</cp:lastModifiedBy>
  <cp:revision>4</cp:revision>
  <cp:lastPrinted>2021-06-22T13:34:00Z</cp:lastPrinted>
  <dcterms:created xsi:type="dcterms:W3CDTF">2021-06-22T12:43:00Z</dcterms:created>
  <dcterms:modified xsi:type="dcterms:W3CDTF">2021-06-22T14:03:00Z</dcterms:modified>
</cp:coreProperties>
</file>